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napToGrid w:val="0"/>
        <w:spacing w:before="100" w:beforeAutospacing="1" w:after="156" w:afterLines="5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>
      <w:pPr>
        <w:spacing w:before="100" w:beforeAutospacing="1" w:after="156" w:afterLines="50"/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第五届全国气象短视频创作观摩活动报名表</w:t>
      </w:r>
    </w:p>
    <w:tbl>
      <w:tblPr>
        <w:tblStyle w:val="TableNormal"/>
        <w:tblW w:w="9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2978"/>
        <w:gridCol w:w="1701"/>
        <w:gridCol w:w="2974"/>
      </w:tblGrid>
      <w:tr>
        <w:tblPrEx>
          <w:tblW w:w="9070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作品标题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作品类型</w:t>
            </w:r>
          </w:p>
        </w:tc>
        <w:tc>
          <w:tcPr>
            <w:tcW w:w="7653" w:type="dxa"/>
            <w:gridSpan w:val="3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□气象短视频 □气象微视频 □主题短视频（仅大区推荐）</w:t>
            </w:r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编导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摄像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剪辑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作品时长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联系人微信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/>
        </w:trPr>
        <w:tc>
          <w:tcPr>
            <w:tcW w:w="567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内</w:t>
            </w: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容</w:t>
            </w: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简</w:t>
            </w: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介</w:t>
            </w:r>
          </w:p>
        </w:tc>
        <w:tc>
          <w:tcPr>
            <w:tcW w:w="8503" w:type="dxa"/>
            <w:gridSpan w:val="4"/>
            <w:noWrap w:val="0"/>
            <w:vAlign w:val="top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（若为“主题短视频”单元推荐作品，需列明所选主题）</w:t>
            </w: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/>
        </w:trPr>
        <w:tc>
          <w:tcPr>
            <w:tcW w:w="567" w:type="dxa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创</w:t>
            </w: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</w:t>
            </w: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说</w:t>
            </w: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明</w:t>
            </w:r>
          </w:p>
        </w:tc>
        <w:tc>
          <w:tcPr>
            <w:tcW w:w="8503" w:type="dxa"/>
            <w:gridSpan w:val="4"/>
            <w:noWrap w:val="0"/>
            <w:vAlign w:val="top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主创人员</w:t>
            </w:r>
          </w:p>
        </w:tc>
        <w:tc>
          <w:tcPr>
            <w:tcW w:w="7653" w:type="dxa"/>
            <w:gridSpan w:val="3"/>
            <w:noWrap w:val="0"/>
            <w:vAlign w:val="top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（此处列明主创人员名单及排序，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8人及以上按团队申报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）</w:t>
            </w:r>
          </w:p>
        </w:tc>
      </w:tr>
      <w:tr>
        <w:tblPrEx>
          <w:tblW w:w="9070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/>
        </w:trPr>
        <w:tc>
          <w:tcPr>
            <w:tcW w:w="1417" w:type="dxa"/>
            <w:gridSpan w:val="2"/>
            <w:noWrap w:val="0"/>
            <w:vAlign w:val="top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选送单位                             </w:t>
            </w:r>
          </w:p>
        </w:tc>
        <w:tc>
          <w:tcPr>
            <w:tcW w:w="7653" w:type="dxa"/>
            <w:gridSpan w:val="3"/>
            <w:noWrap w:val="0"/>
            <w:vAlign w:val="top"/>
          </w:tcPr>
          <w:p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（多个单位请列明排序）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F0209C"/>
    <w:rsid w:val="0C5A00C4"/>
    <w:rsid w:val="138A481D"/>
    <w:rsid w:val="2BE82DFF"/>
    <w:rsid w:val="2D6C270E"/>
    <w:rsid w:val="30A77695"/>
    <w:rsid w:val="3E0D7EED"/>
    <w:rsid w:val="3FEA711B"/>
    <w:rsid w:val="627E3D68"/>
    <w:rsid w:val="6E940FC0"/>
    <w:rsid w:val="7BE927FA"/>
    <w:rsid w:val="7C3454F9"/>
  </w:rsids>
  <w:docVars>
    <w:docVar w:name="commondata" w:val="eyJoZGlkIjoiMDk2MzM0MGI1NjY2MWJiMTE5ZDg3YmRjM2Y5OWIzNzY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lang w:val="en-US" w:eastAsia="zh-CN" w:bidi="ar-SA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Lines="0" w:beforeAutospacing="0" w:afterLines="0" w:afterAutospacing="0" w:line="640" w:lineRule="exact"/>
      <w:jc w:val="center"/>
      <w:outlineLvl w:val="1"/>
    </w:pPr>
    <w:rPr>
      <w:rFonts w:ascii="Arial" w:eastAsia="黑体" w:hAnsi="Arial"/>
      <w:b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</dc:creator>
  <cp:lastModifiedBy>忧伤以北</cp:lastModifiedBy>
  <cp:revision>0</cp:revision>
  <dcterms:created xsi:type="dcterms:W3CDTF">2021-01-07T09:54:00Z</dcterms:created>
  <dcterms:modified xsi:type="dcterms:W3CDTF">2023-01-19T02:54:39Z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E289C747EF3B4842B979E50546BD0C5A</vt:lpwstr>
  </property>
  <property fmtid="{D5CDD505-2E9C-101B-9397-08002B2CF9AE}" pid="3" name="KSOProductBuildVer">
    <vt:lpwstr>2052-11.1.0.13703</vt:lpwstr>
  </property>
</Properties>
</file>