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DB3" w:rsidRDefault="00481DB3" w:rsidP="00481DB3">
      <w:pPr>
        <w:spacing w:line="540" w:lineRule="exact"/>
        <w:rPr>
          <w:rFonts w:hint="eastAsia"/>
        </w:rPr>
      </w:pPr>
      <w:r>
        <w:rPr>
          <w:rFonts w:ascii="仿宋_GB2312"/>
          <w:noProof/>
          <w:spacing w:val="-6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15875</wp:posOffset>
                </wp:positionH>
                <wp:positionV relativeFrom="page">
                  <wp:posOffset>1371600</wp:posOffset>
                </wp:positionV>
                <wp:extent cx="2106930" cy="918845"/>
                <wp:effectExtent l="1270" t="0" r="0" b="0"/>
                <wp:wrapNone/>
                <wp:docPr id="9" name="文本框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6930" cy="918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1DB3" w:rsidRPr="00B97E75" w:rsidRDefault="00481DB3" w:rsidP="00481DB3">
                            <w:pPr>
                              <w:spacing w:line="320" w:lineRule="exact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9" o:spid="_x0000_s1026" type="#_x0000_t202" style="position:absolute;left:0;text-align:left;margin-left:1.25pt;margin-top:108pt;width:165.9pt;height:72.3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" filled="f" stroked="f" strokecolor="red">
                <v:textbox inset="0,0,0,0">
                  <w:txbxContent>
                    <w:p w:rsidR="00481DB3" w:rsidRPr="00B97E75" w:rsidRDefault="00481DB3" w:rsidP="00481DB3">
                      <w:pPr>
                        <w:spacing w:line="320" w:lineRule="exact"/>
                        <w:rPr>
                          <w:rFonts w:hint="eastAsia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481DB3" w:rsidRDefault="00481DB3" w:rsidP="00481DB3">
      <w:pPr>
        <w:spacing w:line="540" w:lineRule="exact"/>
        <w:rPr>
          <w:rFonts w:hint="eastAsia"/>
        </w:rPr>
      </w:pPr>
    </w:p>
    <w:p w:rsidR="00481DB3" w:rsidRDefault="00481DB3" w:rsidP="00481DB3">
      <w:pPr>
        <w:spacing w:line="540" w:lineRule="exact"/>
        <w:rPr>
          <w:rFonts w:hint="eastAsia"/>
        </w:rPr>
      </w:pPr>
    </w:p>
    <w:p w:rsidR="00481DB3" w:rsidRDefault="00481DB3" w:rsidP="00481DB3">
      <w:pPr>
        <w:snapToGrid w:val="0"/>
        <w:spacing w:line="540" w:lineRule="exact"/>
        <w:jc w:val="center"/>
        <w:rPr>
          <w:rFonts w:ascii="仿宋_GB2312" w:hint="eastAsia"/>
        </w:rPr>
      </w:pPr>
      <w:r>
        <w:rPr>
          <w:rFonts w:ascii="仿宋_GB2312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-154305</wp:posOffset>
                </wp:positionH>
                <wp:positionV relativeFrom="page">
                  <wp:posOffset>2513330</wp:posOffset>
                </wp:positionV>
                <wp:extent cx="5766435" cy="829945"/>
                <wp:effectExtent l="2540" t="0" r="3175" b="0"/>
                <wp:wrapNone/>
                <wp:docPr id="8" name="文本框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6435" cy="829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1DB3" w:rsidRPr="00DB328A" w:rsidRDefault="00481DB3" w:rsidP="00481DB3">
                            <w:pPr>
                              <w:snapToGrid w:val="0"/>
                              <w:spacing w:line="240" w:lineRule="auto"/>
                              <w:jc w:val="center"/>
                              <w:rPr>
                                <w:rFonts w:ascii="方正小标宋简体" w:eastAsia="方正小标宋简体" w:hint="eastAsia"/>
                                <w:b/>
                                <w:color w:val="FF0000"/>
                                <w:spacing w:val="100"/>
                                <w:w w:val="80"/>
                                <w:sz w:val="94"/>
                                <w:szCs w:val="94"/>
                              </w:rPr>
                            </w:pPr>
                            <w:r>
                              <w:rPr>
                                <w:rFonts w:ascii="方正小标宋简体" w:eastAsia="方正小标宋简体" w:hint="eastAsia"/>
                                <w:b/>
                                <w:color w:val="FF0000"/>
                                <w:spacing w:val="-40"/>
                                <w:w w:val="80"/>
                                <w:sz w:val="94"/>
                                <w:szCs w:val="94"/>
                              </w:rPr>
                              <w:t>新疆维吾尔自治区气象局文</w:t>
                            </w:r>
                            <w:r w:rsidRPr="00A95901">
                              <w:rPr>
                                <w:rFonts w:ascii="方正小标宋简体" w:eastAsia="方正小标宋简体" w:hint="eastAsia"/>
                                <w:b/>
                                <w:snapToGrid w:val="0"/>
                                <w:color w:val="FF0000"/>
                                <w:spacing w:val="-20"/>
                                <w:w w:val="1"/>
                                <w:kern w:val="0"/>
                                <w:sz w:val="94"/>
                                <w:szCs w:val="94"/>
                              </w:rPr>
                              <w:t xml:space="preserve"> </w:t>
                            </w:r>
                            <w:r>
                              <w:rPr>
                                <w:rFonts w:ascii="方正小标宋简体" w:eastAsia="方正小标宋简体" w:hint="eastAsia"/>
                                <w:b/>
                                <w:color w:val="FF0000"/>
                                <w:w w:val="80"/>
                                <w:sz w:val="94"/>
                                <w:szCs w:val="94"/>
                              </w:rPr>
                              <w:t>件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8" o:spid="_x0000_s1027" type="#_x0000_t202" style="position:absolute;left:0;text-align:left;margin-left:-12.15pt;margin-top:197.9pt;width:454.05pt;height:65.3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" filled="f" stroked="f" strokecolor="red">
                <v:textbox inset="0,0,0,0">
                  <w:txbxContent>
                    <w:p w:rsidR="00481DB3" w:rsidRPr="00DB328A" w:rsidRDefault="00481DB3" w:rsidP="00481DB3">
                      <w:pPr>
                        <w:snapToGrid w:val="0"/>
                        <w:spacing w:line="240" w:lineRule="auto"/>
                        <w:jc w:val="center"/>
                        <w:rPr>
                          <w:rFonts w:ascii="方正小标宋简体" w:eastAsia="方正小标宋简体" w:hint="eastAsia"/>
                          <w:b/>
                          <w:color w:val="FF0000"/>
                          <w:spacing w:val="100"/>
                          <w:w w:val="80"/>
                          <w:sz w:val="94"/>
                          <w:szCs w:val="94"/>
                        </w:rPr>
                      </w:pPr>
                      <w:r>
                        <w:rPr>
                          <w:rFonts w:ascii="方正小标宋简体" w:eastAsia="方正小标宋简体" w:hint="eastAsia"/>
                          <w:b/>
                          <w:color w:val="FF0000"/>
                          <w:spacing w:val="-40"/>
                          <w:w w:val="80"/>
                          <w:sz w:val="94"/>
                          <w:szCs w:val="94"/>
                        </w:rPr>
                        <w:t>新疆维吾尔自治区气象局文</w:t>
                      </w:r>
                      <w:r w:rsidRPr="00A95901">
                        <w:rPr>
                          <w:rFonts w:ascii="方正小标宋简体" w:eastAsia="方正小标宋简体" w:hint="eastAsia"/>
                          <w:b/>
                          <w:snapToGrid w:val="0"/>
                          <w:color w:val="FF0000"/>
                          <w:spacing w:val="-20"/>
                          <w:w w:val="1"/>
                          <w:kern w:val="0"/>
                          <w:sz w:val="94"/>
                          <w:szCs w:val="94"/>
                        </w:rPr>
                        <w:t xml:space="preserve"> </w:t>
                      </w:r>
                      <w:r>
                        <w:rPr>
                          <w:rFonts w:ascii="方正小标宋简体" w:eastAsia="方正小标宋简体" w:hint="eastAsia"/>
                          <w:b/>
                          <w:color w:val="FF0000"/>
                          <w:w w:val="80"/>
                          <w:sz w:val="94"/>
                          <w:szCs w:val="94"/>
                        </w:rPr>
                        <w:t>件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481DB3" w:rsidRPr="000A0F6F" w:rsidRDefault="00481DB3" w:rsidP="00481DB3">
      <w:pPr>
        <w:snapToGrid w:val="0"/>
        <w:spacing w:line="540" w:lineRule="exact"/>
        <w:jc w:val="center"/>
        <w:rPr>
          <w:rFonts w:ascii="仿宋_GB2312" w:hint="eastAsia"/>
          <w:color w:val="FF0000"/>
        </w:rPr>
      </w:pPr>
    </w:p>
    <w:p w:rsidR="00481DB3" w:rsidRDefault="00481DB3" w:rsidP="00481DB3">
      <w:pPr>
        <w:snapToGrid w:val="0"/>
        <w:spacing w:line="540" w:lineRule="exact"/>
        <w:jc w:val="center"/>
        <w:rPr>
          <w:rFonts w:ascii="仿宋_GB2312" w:hint="eastAsia"/>
        </w:rPr>
      </w:pPr>
    </w:p>
    <w:p w:rsidR="00481DB3" w:rsidRDefault="00481DB3" w:rsidP="00481DB3">
      <w:pPr>
        <w:snapToGrid w:val="0"/>
        <w:spacing w:line="540" w:lineRule="exact"/>
        <w:jc w:val="center"/>
        <w:rPr>
          <w:rFonts w:ascii="仿宋_GB2312" w:hint="eastAsia"/>
        </w:rPr>
      </w:pPr>
    </w:p>
    <w:p w:rsidR="00481DB3" w:rsidRDefault="00481DB3" w:rsidP="00481DB3">
      <w:pPr>
        <w:snapToGrid w:val="0"/>
        <w:spacing w:line="540" w:lineRule="exact"/>
        <w:jc w:val="center"/>
        <w:rPr>
          <w:rFonts w:ascii="仿宋_GB2312"/>
        </w:rPr>
      </w:pPr>
      <w:r>
        <w:rPr>
          <w:rFonts w:ascii="仿宋_GB2312" w:hint="eastAsia"/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1329055</wp:posOffset>
                </wp:positionH>
                <wp:positionV relativeFrom="page">
                  <wp:posOffset>3968750</wp:posOffset>
                </wp:positionV>
                <wp:extent cx="2983865" cy="365760"/>
                <wp:effectExtent l="0" t="0" r="0" b="0"/>
                <wp:wrapNone/>
                <wp:docPr id="7" name="文本框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3865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1DB3" w:rsidRPr="006116F3" w:rsidRDefault="00481DB3" w:rsidP="00481DB3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仿宋_GB2312" w:hint="eastAsia"/>
                              </w:rPr>
                              <w:t>气发〔2019〕213号</w:t>
                            </w:r>
                          </w:p>
                          <w:p w:rsidR="00481DB3" w:rsidRPr="006116F3" w:rsidRDefault="00481DB3" w:rsidP="00481DB3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7" o:spid="_x0000_s1028" type="#_x0000_t202" style="position:absolute;left:0;text-align:left;margin-left:104.65pt;margin-top:312.5pt;width:234.95pt;height:28.8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" filled="f" stroked="f" strokecolor="red">
                <v:textbox inset="0,0,0,0">
                  <w:txbxContent>
                    <w:p w:rsidR="00481DB3" w:rsidRPr="006116F3" w:rsidRDefault="00481DB3" w:rsidP="00481DB3">
                      <w:pPr>
                        <w:spacing w:line="32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ascii="仿宋_GB2312" w:hint="eastAsia"/>
                        </w:rPr>
                        <w:t>气发〔2019〕213号</w:t>
                      </w:r>
                    </w:p>
                    <w:p w:rsidR="00481DB3" w:rsidRPr="006116F3" w:rsidRDefault="00481DB3" w:rsidP="00481DB3">
                      <w:pPr>
                        <w:spacing w:line="320" w:lineRule="exact"/>
                        <w:jc w:val="center"/>
                        <w:rPr>
                          <w:rFonts w:hint="eastAsia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481DB3" w:rsidRDefault="00481DB3" w:rsidP="00481DB3">
      <w:pPr>
        <w:snapToGrid w:val="0"/>
        <w:spacing w:line="540" w:lineRule="exact"/>
        <w:jc w:val="center"/>
        <w:rPr>
          <w:rFonts w:ascii="仿宋_GB2312" w:hint="eastAsia"/>
        </w:rPr>
      </w:pPr>
      <w:r>
        <w:rPr>
          <w:noProof/>
          <w:sz w:val="21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ge">
                  <wp:posOffset>4309745</wp:posOffset>
                </wp:positionV>
                <wp:extent cx="5615940" cy="0"/>
                <wp:effectExtent l="15240" t="13970" r="17145" b="14605"/>
                <wp:wrapNone/>
                <wp:docPr id="6" name="直接连接符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6" o:spid="_x0000_s1026" style="position:absolute;left:0;text-align:lef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.1pt,339.35pt" to="442.3pt,33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" strokecolor="red" strokeweight="1.5pt">
                <w10:wrap anchory="page"/>
              </v:line>
            </w:pict>
          </mc:Fallback>
        </mc:AlternateContent>
      </w:r>
    </w:p>
    <w:p w:rsidR="00481DB3" w:rsidRDefault="00481DB3" w:rsidP="00481DB3">
      <w:pPr>
        <w:snapToGrid w:val="0"/>
        <w:spacing w:line="400" w:lineRule="exact"/>
        <w:jc w:val="center"/>
        <w:rPr>
          <w:rFonts w:ascii="仿宋_GB2312" w:hint="eastAsia"/>
        </w:rPr>
      </w:pPr>
    </w:p>
    <w:p w:rsidR="00481DB3" w:rsidRDefault="00481DB3" w:rsidP="00481DB3">
      <w:pPr>
        <w:snapToGrid w:val="0"/>
        <w:spacing w:line="400" w:lineRule="exact"/>
        <w:jc w:val="center"/>
        <w:rPr>
          <w:rFonts w:ascii="仿宋_GB2312"/>
        </w:rPr>
      </w:pPr>
    </w:p>
    <w:p w:rsidR="00481DB3" w:rsidRDefault="00481DB3" w:rsidP="00481DB3">
      <w:pPr>
        <w:snapToGrid w:val="0"/>
        <w:spacing w:line="700" w:lineRule="exact"/>
        <w:jc w:val="center"/>
        <w:rPr>
          <w:rFonts w:ascii="方正小标宋简体" w:eastAsia="方正小标宋简体" w:hAnsi="宋体" w:hint="eastAsia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新疆维吾尔自治区气象局关于开展</w:t>
      </w:r>
    </w:p>
    <w:p w:rsidR="00481DB3" w:rsidRPr="00487778" w:rsidRDefault="00481DB3" w:rsidP="00481DB3">
      <w:pPr>
        <w:snapToGrid w:val="0"/>
        <w:spacing w:line="700" w:lineRule="exact"/>
        <w:jc w:val="center"/>
        <w:rPr>
          <w:rFonts w:ascii="方正小标宋简体" w:eastAsia="方正小标宋简体" w:hint="eastAsia"/>
          <w:bCs/>
          <w:sz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全疆雷电防护装置检测质量考核的通知</w:t>
      </w:r>
    </w:p>
    <w:p w:rsidR="00481DB3" w:rsidRPr="00544027" w:rsidRDefault="00481DB3" w:rsidP="00481DB3">
      <w:pPr>
        <w:snapToGrid w:val="0"/>
        <w:spacing w:line="310" w:lineRule="exact"/>
        <w:jc w:val="center"/>
        <w:rPr>
          <w:rFonts w:ascii="仿宋_GB2312"/>
          <w:spacing w:val="-6"/>
        </w:rPr>
      </w:pPr>
    </w:p>
    <w:p w:rsidR="00481DB3" w:rsidRPr="00E41159" w:rsidRDefault="00481DB3" w:rsidP="00481DB3">
      <w:pPr>
        <w:rPr>
          <w:rFonts w:ascii="宋体" w:eastAsia="宋体" w:hAnsi="宋体" w:hint="eastAsia"/>
          <w:spacing w:val="-6"/>
        </w:rPr>
      </w:pPr>
      <w:r>
        <w:rPr>
          <w:rFonts w:ascii="仿宋_GB2312" w:hAnsi="宋体" w:hint="eastAsia"/>
          <w:spacing w:val="-6"/>
        </w:rPr>
        <w:t>各地（州、市）气象局，自治区气象灾害防御技术中心，相关单位</w:t>
      </w:r>
      <w:r w:rsidRPr="00D524E2">
        <w:rPr>
          <w:rFonts w:ascii="仿宋_GB2312" w:hAnsi="宋体" w:hint="eastAsia"/>
          <w:spacing w:val="-6"/>
        </w:rPr>
        <w:t>：</w:t>
      </w:r>
    </w:p>
    <w:p w:rsidR="00481DB3" w:rsidRPr="00374366" w:rsidRDefault="00481DB3" w:rsidP="00481DB3">
      <w:pPr>
        <w:ind w:firstLineChars="200" w:firstLine="632"/>
        <w:rPr>
          <w:rFonts w:ascii="仿宋_GB2312" w:hint="eastAsia"/>
          <w:szCs w:val="32"/>
        </w:rPr>
      </w:pPr>
      <w:r>
        <w:rPr>
          <w:rFonts w:ascii="仿宋_GB2312" w:hint="eastAsia"/>
          <w:szCs w:val="32"/>
        </w:rPr>
        <w:t>为</w:t>
      </w:r>
      <w:r w:rsidRPr="00374366">
        <w:rPr>
          <w:rFonts w:ascii="仿宋_GB2312" w:hint="eastAsia"/>
          <w:szCs w:val="32"/>
        </w:rPr>
        <w:t>贯彻落</w:t>
      </w:r>
      <w:proofErr w:type="gramStart"/>
      <w:r w:rsidRPr="00374366">
        <w:rPr>
          <w:rFonts w:ascii="仿宋_GB2312" w:hint="eastAsia"/>
          <w:szCs w:val="32"/>
        </w:rPr>
        <w:t>实</w:t>
      </w:r>
      <w:r w:rsidRPr="002B591F">
        <w:rPr>
          <w:rFonts w:ascii="仿宋_GB2312" w:hint="eastAsia"/>
          <w:szCs w:val="32"/>
        </w:rPr>
        <w:t>习近</w:t>
      </w:r>
      <w:proofErr w:type="gramEnd"/>
      <w:r w:rsidRPr="002B591F">
        <w:rPr>
          <w:rFonts w:ascii="仿宋_GB2312" w:hint="eastAsia"/>
          <w:szCs w:val="32"/>
        </w:rPr>
        <w:t>平总书记对江苏盐城市响水县“3.21”爆炸事故重要指示精神</w:t>
      </w:r>
      <w:r>
        <w:rPr>
          <w:rFonts w:ascii="仿宋_GB2312" w:hint="eastAsia"/>
          <w:szCs w:val="32"/>
        </w:rPr>
        <w:t>和国务院、自治区人民政府有关文件要求，切实加强</w:t>
      </w:r>
      <w:r w:rsidRPr="00374366">
        <w:rPr>
          <w:rFonts w:ascii="仿宋_GB2312" w:hint="eastAsia"/>
          <w:szCs w:val="32"/>
        </w:rPr>
        <w:t>雷电防护装置检测工作的事中事后监管，促进我区雷电防护装置检测市场健康有序发展，</w:t>
      </w:r>
      <w:r>
        <w:rPr>
          <w:rFonts w:ascii="仿宋_GB2312" w:hint="eastAsia"/>
          <w:szCs w:val="32"/>
        </w:rPr>
        <w:t>保障防雷安全，</w:t>
      </w:r>
      <w:r w:rsidRPr="00374366">
        <w:rPr>
          <w:rFonts w:ascii="仿宋_GB2312" w:hint="eastAsia"/>
          <w:szCs w:val="32"/>
        </w:rPr>
        <w:t>根据</w:t>
      </w:r>
      <w:r>
        <w:rPr>
          <w:rFonts w:ascii="仿宋_GB2312" w:hint="eastAsia"/>
          <w:szCs w:val="32"/>
        </w:rPr>
        <w:t>《雷电防护装置检测资质管理办法》（中国气象局令第31号）、</w:t>
      </w:r>
      <w:r w:rsidRPr="00334349">
        <w:rPr>
          <w:rFonts w:ascii="仿宋_GB2312" w:hint="eastAsia"/>
          <w:szCs w:val="32"/>
        </w:rPr>
        <w:t>《防雷装置检测质量考核通则》（QX/T 317-2016）</w:t>
      </w:r>
      <w:r>
        <w:rPr>
          <w:rFonts w:ascii="仿宋_GB2312" w:hint="eastAsia"/>
          <w:szCs w:val="32"/>
        </w:rPr>
        <w:t>和《</w:t>
      </w:r>
      <w:r w:rsidRPr="002B591F">
        <w:rPr>
          <w:rFonts w:ascii="仿宋_GB2312" w:hint="eastAsia"/>
          <w:szCs w:val="32"/>
        </w:rPr>
        <w:t>新疆维吾尔自治区气象局关于加强防雷安全监管工作的紧急通知</w:t>
      </w:r>
      <w:r>
        <w:rPr>
          <w:rFonts w:ascii="仿宋_GB2312" w:hint="eastAsia"/>
          <w:szCs w:val="32"/>
        </w:rPr>
        <w:t>》（</w:t>
      </w:r>
      <w:r w:rsidRPr="002B591F">
        <w:rPr>
          <w:rFonts w:ascii="仿宋_GB2312" w:hint="eastAsia"/>
          <w:szCs w:val="32"/>
        </w:rPr>
        <w:t>气发〔2019〕49号</w:t>
      </w:r>
      <w:r>
        <w:rPr>
          <w:rFonts w:ascii="仿宋_GB2312" w:hint="eastAsia"/>
          <w:szCs w:val="32"/>
        </w:rPr>
        <w:t>）等要求，</w:t>
      </w:r>
      <w:r w:rsidRPr="00374366">
        <w:rPr>
          <w:rFonts w:ascii="仿宋_GB2312" w:hint="eastAsia"/>
          <w:szCs w:val="32"/>
        </w:rPr>
        <w:t>现将2019年</w:t>
      </w:r>
      <w:r>
        <w:rPr>
          <w:rFonts w:ascii="仿宋_GB2312" w:hint="eastAsia"/>
          <w:szCs w:val="32"/>
        </w:rPr>
        <w:t>度</w:t>
      </w:r>
      <w:r w:rsidRPr="00374366">
        <w:rPr>
          <w:rFonts w:ascii="仿宋_GB2312" w:hint="eastAsia"/>
          <w:szCs w:val="32"/>
        </w:rPr>
        <w:t>雷电防护装置检测质量考核工作相关事宜</w:t>
      </w:r>
      <w:r w:rsidRPr="00374366">
        <w:rPr>
          <w:rFonts w:ascii="仿宋_GB2312" w:hint="eastAsia"/>
          <w:szCs w:val="32"/>
        </w:rPr>
        <w:lastRenderedPageBreak/>
        <w:t>通知如下：</w:t>
      </w:r>
    </w:p>
    <w:p w:rsidR="00481DB3" w:rsidRDefault="00481DB3" w:rsidP="00481DB3">
      <w:pPr>
        <w:ind w:firstLineChars="200" w:firstLine="632"/>
        <w:rPr>
          <w:rFonts w:ascii="黑体" w:eastAsia="黑体" w:hAnsi="黑体" w:hint="eastAsia"/>
          <w:szCs w:val="32"/>
        </w:rPr>
      </w:pPr>
      <w:r w:rsidRPr="00374366">
        <w:rPr>
          <w:rFonts w:ascii="黑体" w:eastAsia="黑体" w:hAnsi="黑体" w:hint="eastAsia"/>
          <w:szCs w:val="32"/>
        </w:rPr>
        <w:t>一、</w:t>
      </w:r>
      <w:r>
        <w:rPr>
          <w:rFonts w:ascii="黑体" w:eastAsia="黑体" w:hAnsi="黑体" w:hint="eastAsia"/>
          <w:szCs w:val="32"/>
        </w:rPr>
        <w:t>考核机构、考核对象和考核时间</w:t>
      </w:r>
    </w:p>
    <w:p w:rsidR="00481DB3" w:rsidRDefault="00481DB3" w:rsidP="00481DB3">
      <w:pPr>
        <w:ind w:firstLineChars="200" w:firstLine="632"/>
        <w:rPr>
          <w:rFonts w:ascii="仿宋_GB2312" w:hint="eastAsia"/>
          <w:szCs w:val="32"/>
        </w:rPr>
      </w:pPr>
      <w:r w:rsidRPr="00760B9C">
        <w:rPr>
          <w:rFonts w:ascii="仿宋_GB2312" w:hAnsi="Calibri" w:hint="eastAsia"/>
          <w:szCs w:val="32"/>
        </w:rPr>
        <w:t>新疆气象局委托</w:t>
      </w:r>
      <w:r>
        <w:rPr>
          <w:rFonts w:ascii="仿宋_GB2312" w:hint="eastAsia"/>
          <w:szCs w:val="32"/>
        </w:rPr>
        <w:t>自治区</w:t>
      </w:r>
      <w:r w:rsidRPr="00760B9C">
        <w:rPr>
          <w:rFonts w:ascii="仿宋_GB2312" w:hAnsi="Calibri" w:hint="eastAsia"/>
          <w:szCs w:val="32"/>
        </w:rPr>
        <w:t>气象灾害防御技术中心</w:t>
      </w:r>
      <w:r>
        <w:rPr>
          <w:rFonts w:ascii="仿宋_GB2312" w:hint="eastAsia"/>
          <w:szCs w:val="32"/>
        </w:rPr>
        <w:t>开展2019年度</w:t>
      </w:r>
      <w:r w:rsidRPr="00760B9C">
        <w:rPr>
          <w:rFonts w:ascii="仿宋_GB2312" w:hAnsi="Calibri" w:hint="eastAsia"/>
          <w:szCs w:val="32"/>
        </w:rPr>
        <w:t>雷电防护装置检测质量考核</w:t>
      </w:r>
      <w:r>
        <w:rPr>
          <w:rFonts w:ascii="仿宋_GB2312" w:hint="eastAsia"/>
          <w:szCs w:val="32"/>
        </w:rPr>
        <w:t>，</w:t>
      </w:r>
      <w:r w:rsidRPr="00374366">
        <w:rPr>
          <w:rFonts w:ascii="仿宋_GB2312" w:hint="eastAsia"/>
          <w:szCs w:val="32"/>
        </w:rPr>
        <w:t>各</w:t>
      </w:r>
      <w:r>
        <w:rPr>
          <w:rFonts w:ascii="仿宋_GB2312" w:hint="eastAsia"/>
          <w:szCs w:val="32"/>
        </w:rPr>
        <w:t>地</w:t>
      </w:r>
      <w:r w:rsidRPr="00374366">
        <w:rPr>
          <w:rFonts w:ascii="仿宋_GB2312" w:hint="eastAsia"/>
          <w:szCs w:val="32"/>
        </w:rPr>
        <w:t>（</w:t>
      </w:r>
      <w:r>
        <w:rPr>
          <w:rFonts w:ascii="仿宋_GB2312" w:hint="eastAsia"/>
          <w:szCs w:val="32"/>
        </w:rPr>
        <w:t>州、市</w:t>
      </w:r>
      <w:r w:rsidRPr="00374366">
        <w:rPr>
          <w:rFonts w:ascii="仿宋_GB2312" w:hint="eastAsia"/>
          <w:szCs w:val="32"/>
        </w:rPr>
        <w:t>）气象局做好相关配合</w:t>
      </w:r>
      <w:r>
        <w:rPr>
          <w:rFonts w:ascii="仿宋_GB2312" w:hint="eastAsia"/>
          <w:szCs w:val="32"/>
        </w:rPr>
        <w:t>工作。</w:t>
      </w:r>
    </w:p>
    <w:p w:rsidR="00481DB3" w:rsidRDefault="00481DB3" w:rsidP="00481DB3">
      <w:pPr>
        <w:ind w:firstLineChars="200" w:firstLine="632"/>
        <w:rPr>
          <w:rFonts w:ascii="仿宋_GB2312" w:hint="eastAsia"/>
          <w:szCs w:val="32"/>
        </w:rPr>
      </w:pPr>
      <w:r>
        <w:rPr>
          <w:rFonts w:ascii="仿宋_GB2312" w:hint="eastAsia"/>
          <w:szCs w:val="32"/>
        </w:rPr>
        <w:t>雷电防护装置</w:t>
      </w:r>
      <w:r w:rsidRPr="00374366">
        <w:rPr>
          <w:rFonts w:ascii="仿宋_GB2312" w:hint="eastAsia"/>
          <w:szCs w:val="32"/>
        </w:rPr>
        <w:t>检测质量考核对象</w:t>
      </w:r>
      <w:r>
        <w:rPr>
          <w:rFonts w:ascii="仿宋_GB2312" w:hint="eastAsia"/>
          <w:szCs w:val="32"/>
        </w:rPr>
        <w:t>为在自治区境内</w:t>
      </w:r>
      <w:r w:rsidRPr="00374366">
        <w:rPr>
          <w:rFonts w:ascii="仿宋_GB2312" w:hint="eastAsia"/>
          <w:szCs w:val="32"/>
        </w:rPr>
        <w:t>开展</w:t>
      </w:r>
      <w:r>
        <w:rPr>
          <w:rFonts w:ascii="仿宋_GB2312" w:hint="eastAsia"/>
          <w:szCs w:val="32"/>
        </w:rPr>
        <w:t>雷电防护装置</w:t>
      </w:r>
      <w:r w:rsidRPr="00374366">
        <w:rPr>
          <w:rFonts w:ascii="仿宋_GB2312" w:hint="eastAsia"/>
          <w:szCs w:val="32"/>
        </w:rPr>
        <w:t>检测业务的机构</w:t>
      </w:r>
      <w:r>
        <w:rPr>
          <w:rFonts w:ascii="仿宋_GB2312" w:hint="eastAsia"/>
          <w:szCs w:val="32"/>
        </w:rPr>
        <w:t>，包括</w:t>
      </w:r>
      <w:r w:rsidRPr="00374366">
        <w:rPr>
          <w:rFonts w:ascii="仿宋_GB2312" w:hint="eastAsia"/>
          <w:szCs w:val="32"/>
        </w:rPr>
        <w:t>在</w:t>
      </w:r>
      <w:proofErr w:type="gramStart"/>
      <w:r w:rsidRPr="00374366">
        <w:rPr>
          <w:rFonts w:ascii="仿宋_GB2312" w:hint="eastAsia"/>
          <w:szCs w:val="32"/>
        </w:rPr>
        <w:t>疆从事</w:t>
      </w:r>
      <w:proofErr w:type="gramEnd"/>
      <w:r w:rsidRPr="00374366">
        <w:rPr>
          <w:rFonts w:ascii="仿宋_GB2312" w:hint="eastAsia"/>
          <w:szCs w:val="32"/>
        </w:rPr>
        <w:t>检测业务</w:t>
      </w:r>
      <w:proofErr w:type="gramStart"/>
      <w:r w:rsidRPr="00374366">
        <w:rPr>
          <w:rFonts w:ascii="仿宋_GB2312" w:hint="eastAsia"/>
          <w:szCs w:val="32"/>
        </w:rPr>
        <w:t>的疆外检测</w:t>
      </w:r>
      <w:proofErr w:type="gramEnd"/>
      <w:r w:rsidRPr="00374366">
        <w:rPr>
          <w:rFonts w:ascii="仿宋_GB2312" w:hint="eastAsia"/>
          <w:szCs w:val="32"/>
        </w:rPr>
        <w:t>机构</w:t>
      </w:r>
      <w:r>
        <w:rPr>
          <w:rFonts w:ascii="仿宋_GB2312" w:hint="eastAsia"/>
          <w:szCs w:val="32"/>
        </w:rPr>
        <w:t>。</w:t>
      </w:r>
    </w:p>
    <w:p w:rsidR="00481DB3" w:rsidRPr="00374366" w:rsidRDefault="00481DB3" w:rsidP="00481DB3">
      <w:pPr>
        <w:ind w:firstLineChars="200" w:firstLine="632"/>
        <w:rPr>
          <w:rFonts w:ascii="仿宋_GB2312" w:hint="eastAsia"/>
          <w:szCs w:val="32"/>
        </w:rPr>
      </w:pPr>
      <w:r w:rsidRPr="00334349">
        <w:rPr>
          <w:rFonts w:ascii="仿宋_GB2312" w:hint="eastAsia"/>
          <w:szCs w:val="32"/>
        </w:rPr>
        <w:t>考核时间：2019年7月18日—11月30日。</w:t>
      </w:r>
    </w:p>
    <w:p w:rsidR="00481DB3" w:rsidRPr="00374366" w:rsidRDefault="00481DB3" w:rsidP="00481DB3">
      <w:pPr>
        <w:widowControl/>
        <w:adjustRightInd w:val="0"/>
        <w:snapToGrid w:val="0"/>
        <w:ind w:firstLineChars="200" w:firstLine="632"/>
        <w:jc w:val="left"/>
        <w:rPr>
          <w:rFonts w:ascii="黑体" w:eastAsia="黑体" w:hAnsi="黑体" w:hint="eastAsia"/>
          <w:szCs w:val="32"/>
        </w:rPr>
      </w:pPr>
      <w:r w:rsidRPr="00374366">
        <w:rPr>
          <w:rFonts w:ascii="黑体" w:eastAsia="黑体" w:hAnsi="黑体" w:hint="eastAsia"/>
          <w:szCs w:val="32"/>
        </w:rPr>
        <w:t>二、考核方式</w:t>
      </w:r>
    </w:p>
    <w:p w:rsidR="00481DB3" w:rsidRPr="00374366" w:rsidRDefault="00481DB3" w:rsidP="00481DB3">
      <w:pPr>
        <w:ind w:firstLine="560"/>
        <w:rPr>
          <w:rFonts w:ascii="仿宋_GB2312" w:hint="eastAsia"/>
          <w:szCs w:val="32"/>
        </w:rPr>
      </w:pPr>
      <w:r w:rsidRPr="00374366">
        <w:rPr>
          <w:rFonts w:ascii="仿宋_GB2312" w:hint="eastAsia"/>
          <w:szCs w:val="32"/>
        </w:rPr>
        <w:t>对防雷检测机构在我区</w:t>
      </w:r>
      <w:r>
        <w:rPr>
          <w:rFonts w:ascii="仿宋_GB2312" w:hint="eastAsia"/>
          <w:szCs w:val="32"/>
        </w:rPr>
        <w:t>2018—2019年期间</w:t>
      </w:r>
      <w:r w:rsidRPr="00374366">
        <w:rPr>
          <w:rFonts w:ascii="仿宋_GB2312" w:hint="eastAsia"/>
          <w:szCs w:val="32"/>
        </w:rPr>
        <w:t>完成的检测项目</w:t>
      </w:r>
      <w:r>
        <w:rPr>
          <w:rFonts w:ascii="仿宋_GB2312" w:hint="eastAsia"/>
          <w:szCs w:val="32"/>
        </w:rPr>
        <w:t>，由自治区气象灾害防御技术中心</w:t>
      </w:r>
      <w:r w:rsidRPr="00374366">
        <w:rPr>
          <w:rFonts w:ascii="仿宋_GB2312" w:hint="eastAsia"/>
          <w:szCs w:val="32"/>
        </w:rPr>
        <w:t>按5%的比例</w:t>
      </w:r>
      <w:r>
        <w:rPr>
          <w:rFonts w:ascii="仿宋_GB2312" w:hint="eastAsia"/>
          <w:szCs w:val="32"/>
        </w:rPr>
        <w:t>进行</w:t>
      </w:r>
      <w:r w:rsidRPr="00374366">
        <w:rPr>
          <w:rFonts w:ascii="仿宋_GB2312" w:hint="eastAsia"/>
          <w:szCs w:val="32"/>
        </w:rPr>
        <w:t>抽检</w:t>
      </w:r>
      <w:r>
        <w:rPr>
          <w:rFonts w:ascii="仿宋_GB2312" w:hint="eastAsia"/>
          <w:szCs w:val="32"/>
        </w:rPr>
        <w:t>考核（每个检测机构抽检</w:t>
      </w:r>
      <w:r w:rsidRPr="00374366">
        <w:rPr>
          <w:rFonts w:ascii="仿宋_GB2312" w:hint="eastAsia"/>
          <w:szCs w:val="32"/>
        </w:rPr>
        <w:t>项目</w:t>
      </w:r>
      <w:r>
        <w:rPr>
          <w:rFonts w:ascii="仿宋_GB2312" w:hint="eastAsia"/>
          <w:szCs w:val="32"/>
        </w:rPr>
        <w:t>最多</w:t>
      </w:r>
      <w:r w:rsidRPr="00374366">
        <w:rPr>
          <w:rFonts w:ascii="仿宋_GB2312" w:hint="eastAsia"/>
          <w:szCs w:val="32"/>
        </w:rPr>
        <w:t>不超过10个</w:t>
      </w:r>
      <w:r>
        <w:rPr>
          <w:rFonts w:ascii="仿宋_GB2312" w:hint="eastAsia"/>
          <w:szCs w:val="32"/>
        </w:rPr>
        <w:t>）。考核采取资料检查（资料检查是指按照要求对所抽取的考核项目资料进行检查）和项目验证（项目验证是指按照规定要求，对所抽取的考核项目</w:t>
      </w:r>
      <w:r w:rsidRPr="00374366">
        <w:rPr>
          <w:rFonts w:ascii="仿宋_GB2312" w:hint="eastAsia"/>
          <w:szCs w:val="32"/>
        </w:rPr>
        <w:t>进行全部或部分要素</w:t>
      </w:r>
      <w:r>
        <w:rPr>
          <w:rFonts w:ascii="仿宋_GB2312" w:hint="eastAsia"/>
          <w:szCs w:val="32"/>
        </w:rPr>
        <w:t>（</w:t>
      </w:r>
      <w:r w:rsidRPr="00374366">
        <w:rPr>
          <w:rFonts w:ascii="仿宋_GB2312" w:hint="eastAsia"/>
          <w:szCs w:val="32"/>
        </w:rPr>
        <w:t>项目</w:t>
      </w:r>
      <w:r>
        <w:rPr>
          <w:rFonts w:ascii="仿宋_GB2312" w:hint="eastAsia"/>
          <w:szCs w:val="32"/>
        </w:rPr>
        <w:t>）</w:t>
      </w:r>
      <w:r w:rsidRPr="00374366">
        <w:rPr>
          <w:rFonts w:ascii="仿宋_GB2312" w:hint="eastAsia"/>
          <w:szCs w:val="32"/>
        </w:rPr>
        <w:t>现场复核检测</w:t>
      </w:r>
      <w:r>
        <w:rPr>
          <w:rFonts w:ascii="仿宋_GB2312" w:hint="eastAsia"/>
          <w:szCs w:val="32"/>
        </w:rPr>
        <w:t>）两种方式</w:t>
      </w:r>
      <w:r w:rsidRPr="00374366">
        <w:rPr>
          <w:rFonts w:ascii="仿宋_GB2312" w:hint="eastAsia"/>
          <w:szCs w:val="32"/>
        </w:rPr>
        <w:t>。项目验证考核</w:t>
      </w:r>
      <w:r>
        <w:rPr>
          <w:rFonts w:ascii="仿宋_GB2312" w:hint="eastAsia"/>
          <w:szCs w:val="32"/>
        </w:rPr>
        <w:t>应</w:t>
      </w:r>
      <w:r w:rsidRPr="00374366">
        <w:rPr>
          <w:rFonts w:ascii="仿宋_GB2312" w:hint="eastAsia"/>
          <w:szCs w:val="32"/>
        </w:rPr>
        <w:t>不少于抽检项目的50%</w:t>
      </w:r>
      <w:r>
        <w:rPr>
          <w:rFonts w:ascii="仿宋_GB2312" w:hint="eastAsia"/>
          <w:szCs w:val="32"/>
        </w:rPr>
        <w:t>，抽检项目为</w:t>
      </w:r>
      <w:r w:rsidRPr="00374366">
        <w:rPr>
          <w:rFonts w:ascii="仿宋_GB2312" w:hint="eastAsia"/>
          <w:szCs w:val="32"/>
        </w:rPr>
        <w:t>2个及以下</w:t>
      </w:r>
      <w:r>
        <w:rPr>
          <w:rFonts w:ascii="仿宋_GB2312" w:hint="eastAsia"/>
          <w:szCs w:val="32"/>
        </w:rPr>
        <w:t>的，</w:t>
      </w:r>
      <w:r w:rsidRPr="00374366">
        <w:rPr>
          <w:rFonts w:ascii="仿宋_GB2312" w:hint="eastAsia"/>
          <w:szCs w:val="32"/>
        </w:rPr>
        <w:t>均</w:t>
      </w:r>
      <w:r>
        <w:rPr>
          <w:rFonts w:ascii="仿宋_GB2312" w:hint="eastAsia"/>
          <w:szCs w:val="32"/>
        </w:rPr>
        <w:t>采取</w:t>
      </w:r>
      <w:r w:rsidRPr="00374366">
        <w:rPr>
          <w:rFonts w:ascii="仿宋_GB2312" w:hint="eastAsia"/>
          <w:szCs w:val="32"/>
        </w:rPr>
        <w:t>项目验证</w:t>
      </w:r>
      <w:r>
        <w:rPr>
          <w:rFonts w:ascii="仿宋_GB2312" w:hint="eastAsia"/>
          <w:szCs w:val="32"/>
        </w:rPr>
        <w:t>方式考核</w:t>
      </w:r>
      <w:r w:rsidRPr="00374366">
        <w:rPr>
          <w:rFonts w:ascii="仿宋_GB2312" w:hint="eastAsia"/>
          <w:szCs w:val="32"/>
        </w:rPr>
        <w:t>。</w:t>
      </w:r>
    </w:p>
    <w:p w:rsidR="00481DB3" w:rsidRPr="00374366" w:rsidRDefault="00481DB3" w:rsidP="00481DB3">
      <w:pPr>
        <w:widowControl/>
        <w:adjustRightInd w:val="0"/>
        <w:snapToGrid w:val="0"/>
        <w:ind w:firstLineChars="200" w:firstLine="632"/>
        <w:jc w:val="left"/>
        <w:rPr>
          <w:rFonts w:ascii="黑体" w:eastAsia="黑体" w:hAnsi="黑体" w:hint="eastAsia"/>
          <w:szCs w:val="32"/>
        </w:rPr>
      </w:pPr>
      <w:r w:rsidRPr="00374366">
        <w:rPr>
          <w:rFonts w:ascii="黑体" w:eastAsia="黑体" w:hAnsi="黑体" w:hint="eastAsia"/>
          <w:szCs w:val="32"/>
        </w:rPr>
        <w:t>三、考核依据</w:t>
      </w:r>
    </w:p>
    <w:p w:rsidR="00481DB3" w:rsidRPr="00374366" w:rsidRDefault="00481DB3" w:rsidP="00481DB3">
      <w:pPr>
        <w:ind w:firstLine="560"/>
        <w:rPr>
          <w:rFonts w:ascii="仿宋_GB2312" w:hint="eastAsia"/>
          <w:szCs w:val="32"/>
        </w:rPr>
      </w:pPr>
      <w:r>
        <w:rPr>
          <w:rFonts w:ascii="仿宋_GB2312" w:hint="eastAsia"/>
          <w:szCs w:val="32"/>
        </w:rPr>
        <w:t>（一）</w:t>
      </w:r>
      <w:r w:rsidRPr="00374366">
        <w:rPr>
          <w:rFonts w:ascii="仿宋_GB2312" w:hint="eastAsia"/>
          <w:szCs w:val="32"/>
        </w:rPr>
        <w:t>相关法律</w:t>
      </w:r>
      <w:r>
        <w:rPr>
          <w:rFonts w:ascii="仿宋_GB2312" w:hint="eastAsia"/>
          <w:szCs w:val="32"/>
        </w:rPr>
        <w:t>、</w:t>
      </w:r>
      <w:r w:rsidRPr="00374366">
        <w:rPr>
          <w:rFonts w:ascii="仿宋_GB2312" w:hint="eastAsia"/>
          <w:szCs w:val="32"/>
        </w:rPr>
        <w:t>法规</w:t>
      </w:r>
      <w:r>
        <w:rPr>
          <w:rFonts w:ascii="仿宋_GB2312" w:hint="eastAsia"/>
          <w:szCs w:val="32"/>
        </w:rPr>
        <w:t>和</w:t>
      </w:r>
      <w:r w:rsidRPr="00374366">
        <w:rPr>
          <w:rFonts w:ascii="仿宋_GB2312" w:hint="eastAsia"/>
          <w:szCs w:val="32"/>
        </w:rPr>
        <w:t>规章</w:t>
      </w:r>
      <w:r>
        <w:rPr>
          <w:rFonts w:ascii="仿宋_GB2312" w:hint="eastAsia"/>
          <w:szCs w:val="32"/>
        </w:rPr>
        <w:t>；</w:t>
      </w:r>
    </w:p>
    <w:p w:rsidR="00481DB3" w:rsidRPr="00374366" w:rsidRDefault="00481DB3" w:rsidP="00481DB3">
      <w:pPr>
        <w:ind w:firstLine="560"/>
        <w:rPr>
          <w:rFonts w:ascii="仿宋_GB2312" w:hint="eastAsia"/>
          <w:szCs w:val="32"/>
        </w:rPr>
      </w:pPr>
      <w:r>
        <w:rPr>
          <w:rFonts w:ascii="仿宋_GB2312" w:hint="eastAsia"/>
          <w:szCs w:val="32"/>
        </w:rPr>
        <w:t>（二）</w:t>
      </w:r>
      <w:r w:rsidRPr="00374366">
        <w:rPr>
          <w:rFonts w:ascii="仿宋_GB2312" w:hint="eastAsia"/>
          <w:szCs w:val="32"/>
        </w:rPr>
        <w:t>《防雷装置检测质量考核通则》</w:t>
      </w:r>
      <w:r>
        <w:rPr>
          <w:rFonts w:ascii="仿宋_GB2312" w:hint="eastAsia"/>
          <w:szCs w:val="32"/>
        </w:rPr>
        <w:t>（QX/T 317-2016）</w:t>
      </w:r>
      <w:r w:rsidRPr="00374366">
        <w:rPr>
          <w:rFonts w:ascii="仿宋_GB2312" w:hint="eastAsia"/>
          <w:szCs w:val="32"/>
        </w:rPr>
        <w:t>及现行国家、行业</w:t>
      </w:r>
      <w:r>
        <w:rPr>
          <w:rFonts w:ascii="仿宋_GB2312" w:hint="eastAsia"/>
          <w:szCs w:val="32"/>
        </w:rPr>
        <w:t>和地方</w:t>
      </w:r>
      <w:r w:rsidRPr="00374366">
        <w:rPr>
          <w:rFonts w:ascii="仿宋_GB2312" w:hint="eastAsia"/>
          <w:szCs w:val="32"/>
        </w:rPr>
        <w:t>相关技术标准</w:t>
      </w:r>
      <w:r>
        <w:rPr>
          <w:rFonts w:ascii="仿宋_GB2312" w:hint="eastAsia"/>
          <w:szCs w:val="32"/>
        </w:rPr>
        <w:t>、</w:t>
      </w:r>
      <w:r w:rsidRPr="00374366">
        <w:rPr>
          <w:rFonts w:ascii="仿宋_GB2312" w:hint="eastAsia"/>
          <w:szCs w:val="32"/>
        </w:rPr>
        <w:t>规范</w:t>
      </w:r>
      <w:r>
        <w:rPr>
          <w:rFonts w:ascii="仿宋_GB2312" w:hint="eastAsia"/>
          <w:szCs w:val="32"/>
        </w:rPr>
        <w:t>和有关要求；</w:t>
      </w:r>
    </w:p>
    <w:p w:rsidR="00481DB3" w:rsidRPr="00374366" w:rsidRDefault="00481DB3" w:rsidP="00481DB3">
      <w:pPr>
        <w:ind w:firstLine="560"/>
        <w:rPr>
          <w:rFonts w:ascii="仿宋_GB2312" w:hint="eastAsia"/>
          <w:szCs w:val="32"/>
        </w:rPr>
      </w:pPr>
      <w:r>
        <w:rPr>
          <w:rFonts w:ascii="仿宋_GB2312" w:hint="eastAsia"/>
          <w:szCs w:val="32"/>
        </w:rPr>
        <w:lastRenderedPageBreak/>
        <w:t>（三）</w:t>
      </w:r>
      <w:r w:rsidRPr="002B591F">
        <w:rPr>
          <w:rFonts w:ascii="仿宋_GB2312" w:hint="eastAsia"/>
          <w:szCs w:val="32"/>
        </w:rPr>
        <w:t>《新疆气象局雷电防护装置检测质量考核暂行办法》</w:t>
      </w:r>
      <w:r>
        <w:rPr>
          <w:rFonts w:ascii="仿宋_GB2312" w:hint="eastAsia"/>
          <w:szCs w:val="32"/>
        </w:rPr>
        <w:t>；</w:t>
      </w:r>
    </w:p>
    <w:p w:rsidR="00481DB3" w:rsidRPr="00760B9C" w:rsidRDefault="00481DB3" w:rsidP="00481DB3">
      <w:pPr>
        <w:ind w:firstLine="560"/>
        <w:rPr>
          <w:rFonts w:ascii="仿宋_GB2312" w:hint="eastAsia"/>
          <w:szCs w:val="32"/>
        </w:rPr>
      </w:pPr>
      <w:r>
        <w:rPr>
          <w:rFonts w:ascii="仿宋_GB2312" w:hint="eastAsia"/>
          <w:szCs w:val="32"/>
        </w:rPr>
        <w:t>（四）</w:t>
      </w:r>
      <w:r w:rsidRPr="00760B9C">
        <w:rPr>
          <w:rFonts w:ascii="仿宋_GB2312" w:hint="eastAsia"/>
          <w:szCs w:val="32"/>
        </w:rPr>
        <w:t>被考核检测机构质量管理体系文件。</w:t>
      </w:r>
    </w:p>
    <w:p w:rsidR="00481DB3" w:rsidRPr="00374366" w:rsidRDefault="00481DB3" w:rsidP="00481DB3">
      <w:pPr>
        <w:widowControl/>
        <w:adjustRightInd w:val="0"/>
        <w:snapToGrid w:val="0"/>
        <w:ind w:firstLineChars="200" w:firstLine="632"/>
        <w:jc w:val="left"/>
        <w:rPr>
          <w:rFonts w:ascii="黑体" w:eastAsia="黑体" w:hAnsi="黑体" w:hint="eastAsia"/>
          <w:szCs w:val="32"/>
        </w:rPr>
      </w:pPr>
      <w:r w:rsidRPr="00374366">
        <w:rPr>
          <w:rFonts w:ascii="黑体" w:eastAsia="黑体" w:hAnsi="黑体" w:hint="eastAsia"/>
          <w:szCs w:val="32"/>
        </w:rPr>
        <w:t>四、考核内容</w:t>
      </w:r>
    </w:p>
    <w:p w:rsidR="00481DB3" w:rsidRPr="00374366" w:rsidRDefault="00481DB3" w:rsidP="00481DB3">
      <w:pPr>
        <w:ind w:firstLine="560"/>
        <w:rPr>
          <w:rFonts w:ascii="仿宋_GB2312" w:hint="eastAsia"/>
          <w:szCs w:val="32"/>
        </w:rPr>
      </w:pPr>
      <w:r>
        <w:rPr>
          <w:rFonts w:ascii="仿宋_GB2312" w:hint="eastAsia"/>
          <w:szCs w:val="32"/>
        </w:rPr>
        <w:t>（一）</w:t>
      </w:r>
      <w:r w:rsidRPr="00374366">
        <w:rPr>
          <w:rFonts w:ascii="仿宋_GB2312" w:hint="eastAsia"/>
          <w:szCs w:val="32"/>
        </w:rPr>
        <w:t>检测报告对</w:t>
      </w:r>
      <w:r>
        <w:rPr>
          <w:rFonts w:ascii="仿宋_GB2312" w:hint="eastAsia"/>
          <w:szCs w:val="32"/>
        </w:rPr>
        <w:t>雷电防护装置</w:t>
      </w:r>
      <w:r w:rsidRPr="00374366">
        <w:rPr>
          <w:rFonts w:ascii="仿宋_GB2312" w:hint="eastAsia"/>
          <w:szCs w:val="32"/>
        </w:rPr>
        <w:t>及其相关建（构）筑</w:t>
      </w:r>
      <w:proofErr w:type="gramStart"/>
      <w:r w:rsidRPr="00374366">
        <w:rPr>
          <w:rFonts w:ascii="仿宋_GB2312" w:hint="eastAsia"/>
          <w:szCs w:val="32"/>
        </w:rPr>
        <w:t>物真实</w:t>
      </w:r>
      <w:proofErr w:type="gramEnd"/>
      <w:r w:rsidRPr="00374366">
        <w:rPr>
          <w:rFonts w:ascii="仿宋_GB2312" w:hint="eastAsia"/>
          <w:szCs w:val="32"/>
        </w:rPr>
        <w:t>情况的反映程度</w:t>
      </w:r>
      <w:r>
        <w:rPr>
          <w:rFonts w:ascii="仿宋_GB2312" w:hint="eastAsia"/>
          <w:szCs w:val="32"/>
        </w:rPr>
        <w:t>；</w:t>
      </w:r>
    </w:p>
    <w:p w:rsidR="00481DB3" w:rsidRPr="00374366" w:rsidRDefault="00481DB3" w:rsidP="00481DB3">
      <w:pPr>
        <w:ind w:firstLine="560"/>
        <w:rPr>
          <w:rFonts w:ascii="仿宋_GB2312" w:hint="eastAsia"/>
          <w:szCs w:val="32"/>
        </w:rPr>
      </w:pPr>
      <w:r>
        <w:rPr>
          <w:rFonts w:ascii="仿宋_GB2312" w:hint="eastAsia"/>
          <w:szCs w:val="32"/>
        </w:rPr>
        <w:t>（二）</w:t>
      </w:r>
      <w:r w:rsidRPr="00374366">
        <w:rPr>
          <w:rFonts w:ascii="仿宋_GB2312" w:hint="eastAsia"/>
          <w:szCs w:val="32"/>
        </w:rPr>
        <w:t>检测方法的正确性</w:t>
      </w:r>
      <w:r>
        <w:rPr>
          <w:rFonts w:ascii="仿宋_GB2312" w:hint="eastAsia"/>
          <w:szCs w:val="32"/>
        </w:rPr>
        <w:t>；</w:t>
      </w:r>
    </w:p>
    <w:p w:rsidR="00481DB3" w:rsidRPr="00374366" w:rsidRDefault="00481DB3" w:rsidP="00481DB3">
      <w:pPr>
        <w:ind w:firstLine="560"/>
        <w:rPr>
          <w:rFonts w:ascii="仿宋_GB2312" w:hint="eastAsia"/>
          <w:szCs w:val="32"/>
        </w:rPr>
      </w:pPr>
      <w:r>
        <w:rPr>
          <w:rFonts w:ascii="仿宋_GB2312" w:hint="eastAsia"/>
          <w:szCs w:val="32"/>
        </w:rPr>
        <w:t>（三）</w:t>
      </w:r>
      <w:r w:rsidRPr="00374366">
        <w:rPr>
          <w:rFonts w:ascii="仿宋_GB2312" w:hint="eastAsia"/>
          <w:szCs w:val="32"/>
        </w:rPr>
        <w:t>检测报告所载检测项目的完整性</w:t>
      </w:r>
      <w:r>
        <w:rPr>
          <w:rFonts w:ascii="仿宋_GB2312" w:hint="eastAsia"/>
          <w:szCs w:val="32"/>
        </w:rPr>
        <w:t>；</w:t>
      </w:r>
    </w:p>
    <w:p w:rsidR="00481DB3" w:rsidRPr="00374366" w:rsidRDefault="00481DB3" w:rsidP="00481DB3">
      <w:pPr>
        <w:ind w:firstLine="560"/>
        <w:rPr>
          <w:rFonts w:ascii="仿宋_GB2312" w:hint="eastAsia"/>
          <w:szCs w:val="32"/>
        </w:rPr>
      </w:pPr>
      <w:r>
        <w:rPr>
          <w:rFonts w:ascii="仿宋_GB2312" w:hint="eastAsia"/>
          <w:szCs w:val="32"/>
        </w:rPr>
        <w:t>（四）</w:t>
      </w:r>
      <w:r w:rsidRPr="00374366">
        <w:rPr>
          <w:rFonts w:ascii="仿宋_GB2312" w:hint="eastAsia"/>
          <w:szCs w:val="32"/>
        </w:rPr>
        <w:t>检测所依据标准的适用性</w:t>
      </w:r>
      <w:r>
        <w:rPr>
          <w:rFonts w:ascii="仿宋_GB2312" w:hint="eastAsia"/>
          <w:szCs w:val="32"/>
        </w:rPr>
        <w:t>；</w:t>
      </w:r>
    </w:p>
    <w:p w:rsidR="00481DB3" w:rsidRPr="00374366" w:rsidRDefault="00481DB3" w:rsidP="00481DB3">
      <w:pPr>
        <w:ind w:firstLine="560"/>
        <w:rPr>
          <w:rFonts w:ascii="仿宋_GB2312" w:hint="eastAsia"/>
          <w:szCs w:val="32"/>
        </w:rPr>
      </w:pPr>
      <w:r>
        <w:rPr>
          <w:rFonts w:ascii="仿宋_GB2312" w:hint="eastAsia"/>
          <w:szCs w:val="32"/>
        </w:rPr>
        <w:t>（五）</w:t>
      </w:r>
      <w:r w:rsidRPr="00374366">
        <w:rPr>
          <w:rFonts w:ascii="仿宋_GB2312" w:hint="eastAsia"/>
          <w:szCs w:val="32"/>
        </w:rPr>
        <w:t>检测数据的准确性</w:t>
      </w:r>
      <w:r>
        <w:rPr>
          <w:rFonts w:ascii="仿宋_GB2312" w:hint="eastAsia"/>
          <w:szCs w:val="32"/>
        </w:rPr>
        <w:t>；</w:t>
      </w:r>
    </w:p>
    <w:p w:rsidR="00481DB3" w:rsidRPr="00374366" w:rsidRDefault="00481DB3" w:rsidP="00481DB3">
      <w:pPr>
        <w:ind w:firstLine="560"/>
        <w:rPr>
          <w:rFonts w:ascii="仿宋_GB2312" w:hint="eastAsia"/>
          <w:szCs w:val="32"/>
        </w:rPr>
      </w:pPr>
      <w:r>
        <w:rPr>
          <w:rFonts w:ascii="仿宋_GB2312" w:hint="eastAsia"/>
          <w:szCs w:val="32"/>
        </w:rPr>
        <w:t>（六）</w:t>
      </w:r>
      <w:r w:rsidRPr="00374366">
        <w:rPr>
          <w:rFonts w:ascii="仿宋_GB2312" w:hint="eastAsia"/>
          <w:szCs w:val="32"/>
        </w:rPr>
        <w:t>检测报告与原始记录的一致性</w:t>
      </w:r>
      <w:r>
        <w:rPr>
          <w:rFonts w:ascii="仿宋_GB2312" w:hint="eastAsia"/>
          <w:szCs w:val="32"/>
        </w:rPr>
        <w:t>；</w:t>
      </w:r>
    </w:p>
    <w:p w:rsidR="00481DB3" w:rsidRPr="00374366" w:rsidRDefault="00481DB3" w:rsidP="00481DB3">
      <w:pPr>
        <w:ind w:firstLine="560"/>
        <w:rPr>
          <w:rFonts w:ascii="仿宋_GB2312" w:hint="eastAsia"/>
          <w:szCs w:val="32"/>
        </w:rPr>
      </w:pPr>
      <w:r>
        <w:rPr>
          <w:rFonts w:ascii="仿宋_GB2312" w:hint="eastAsia"/>
          <w:szCs w:val="32"/>
        </w:rPr>
        <w:t>（七）</w:t>
      </w:r>
      <w:r w:rsidRPr="00374366">
        <w:rPr>
          <w:rFonts w:ascii="仿宋_GB2312" w:hint="eastAsia"/>
          <w:szCs w:val="32"/>
        </w:rPr>
        <w:t>检测报告综合结论的正确性和改进建议的合理性。</w:t>
      </w:r>
    </w:p>
    <w:p w:rsidR="00481DB3" w:rsidRPr="00374366" w:rsidRDefault="00481DB3" w:rsidP="00481DB3">
      <w:pPr>
        <w:widowControl/>
        <w:adjustRightInd w:val="0"/>
        <w:snapToGrid w:val="0"/>
        <w:ind w:firstLineChars="200" w:firstLine="632"/>
        <w:jc w:val="left"/>
        <w:rPr>
          <w:rFonts w:ascii="黑体" w:eastAsia="黑体" w:hAnsi="黑体" w:hint="eastAsia"/>
          <w:szCs w:val="32"/>
        </w:rPr>
      </w:pPr>
      <w:r w:rsidRPr="00374366">
        <w:rPr>
          <w:rFonts w:ascii="黑体" w:eastAsia="黑体" w:hAnsi="黑体" w:hint="eastAsia"/>
          <w:szCs w:val="32"/>
        </w:rPr>
        <w:t>五、考核结果应用</w:t>
      </w:r>
    </w:p>
    <w:p w:rsidR="00481DB3" w:rsidRDefault="00481DB3" w:rsidP="00481DB3">
      <w:pPr>
        <w:ind w:firstLine="560"/>
        <w:rPr>
          <w:rFonts w:ascii="仿宋_GB2312" w:hint="eastAsia"/>
          <w:szCs w:val="32"/>
        </w:rPr>
      </w:pPr>
      <w:r>
        <w:rPr>
          <w:rFonts w:ascii="仿宋_GB2312" w:hint="eastAsia"/>
          <w:szCs w:val="32"/>
        </w:rPr>
        <w:t>雷电防护装置</w:t>
      </w:r>
      <w:r w:rsidRPr="00374366">
        <w:rPr>
          <w:rFonts w:ascii="仿宋_GB2312" w:hint="eastAsia"/>
          <w:szCs w:val="32"/>
        </w:rPr>
        <w:t>检测质量考核结果</w:t>
      </w:r>
      <w:r>
        <w:rPr>
          <w:rFonts w:ascii="仿宋_GB2312" w:hint="eastAsia"/>
          <w:szCs w:val="32"/>
        </w:rPr>
        <w:t>将及时向社会公示公开，并应用于以下方面：</w:t>
      </w:r>
    </w:p>
    <w:p w:rsidR="00481DB3" w:rsidRPr="00374366" w:rsidRDefault="00481DB3" w:rsidP="00481DB3">
      <w:pPr>
        <w:ind w:firstLine="560"/>
        <w:rPr>
          <w:rFonts w:ascii="仿宋_GB2312" w:hint="eastAsia"/>
          <w:szCs w:val="32"/>
        </w:rPr>
      </w:pPr>
      <w:r>
        <w:rPr>
          <w:rFonts w:ascii="仿宋_GB2312" w:hint="eastAsia"/>
          <w:szCs w:val="32"/>
        </w:rPr>
        <w:t>（一）</w:t>
      </w:r>
      <w:r w:rsidRPr="00374366">
        <w:rPr>
          <w:rFonts w:ascii="仿宋_GB2312" w:hint="eastAsia"/>
          <w:szCs w:val="32"/>
        </w:rPr>
        <w:t>作为当地防雷安全监管考核的依据</w:t>
      </w:r>
      <w:r>
        <w:rPr>
          <w:rFonts w:ascii="仿宋_GB2312" w:hint="eastAsia"/>
          <w:szCs w:val="32"/>
        </w:rPr>
        <w:t>；</w:t>
      </w:r>
    </w:p>
    <w:p w:rsidR="00481DB3" w:rsidRPr="00374366" w:rsidRDefault="00481DB3" w:rsidP="00481DB3">
      <w:pPr>
        <w:ind w:firstLine="560"/>
        <w:rPr>
          <w:rFonts w:ascii="仿宋_GB2312" w:hint="eastAsia"/>
          <w:szCs w:val="32"/>
        </w:rPr>
      </w:pPr>
      <w:r>
        <w:rPr>
          <w:rFonts w:ascii="仿宋_GB2312" w:hint="eastAsia"/>
          <w:szCs w:val="32"/>
        </w:rPr>
        <w:t>（二）</w:t>
      </w:r>
      <w:r w:rsidRPr="00374366">
        <w:rPr>
          <w:rFonts w:ascii="仿宋_GB2312" w:hint="eastAsia"/>
          <w:szCs w:val="32"/>
        </w:rPr>
        <w:t>作为检测单位信用管理的依据</w:t>
      </w:r>
      <w:r>
        <w:rPr>
          <w:rFonts w:ascii="仿宋_GB2312" w:hint="eastAsia"/>
          <w:szCs w:val="32"/>
        </w:rPr>
        <w:t>；</w:t>
      </w:r>
      <w:r w:rsidRPr="00374366" w:rsidDel="0036379B">
        <w:rPr>
          <w:rFonts w:ascii="仿宋_GB2312" w:hint="eastAsia"/>
          <w:szCs w:val="32"/>
        </w:rPr>
        <w:t xml:space="preserve"> </w:t>
      </w:r>
    </w:p>
    <w:p w:rsidR="00481DB3" w:rsidRDefault="00481DB3" w:rsidP="00481DB3">
      <w:pPr>
        <w:ind w:firstLine="560"/>
        <w:rPr>
          <w:rFonts w:ascii="仿宋_GB2312" w:hint="eastAsia"/>
          <w:szCs w:val="32"/>
        </w:rPr>
      </w:pPr>
      <w:r>
        <w:rPr>
          <w:rFonts w:ascii="仿宋_GB2312" w:hint="eastAsia"/>
          <w:szCs w:val="32"/>
        </w:rPr>
        <w:t>（三）</w:t>
      </w:r>
      <w:r w:rsidRPr="00374366">
        <w:rPr>
          <w:rFonts w:ascii="仿宋_GB2312" w:hint="eastAsia"/>
          <w:szCs w:val="32"/>
        </w:rPr>
        <w:t>作为</w:t>
      </w:r>
      <w:r>
        <w:rPr>
          <w:rFonts w:ascii="仿宋_GB2312" w:hint="eastAsia"/>
          <w:szCs w:val="32"/>
        </w:rPr>
        <w:t>雷电防护装置检测资质延续、</w:t>
      </w:r>
      <w:r w:rsidRPr="00374366">
        <w:rPr>
          <w:rFonts w:ascii="仿宋_GB2312" w:hint="eastAsia"/>
          <w:szCs w:val="32"/>
        </w:rPr>
        <w:t>升级的依据</w:t>
      </w:r>
      <w:r>
        <w:rPr>
          <w:rFonts w:ascii="仿宋_GB2312" w:hint="eastAsia"/>
          <w:szCs w:val="32"/>
        </w:rPr>
        <w:t>；</w:t>
      </w:r>
    </w:p>
    <w:p w:rsidR="00481DB3" w:rsidRPr="00374366" w:rsidRDefault="00481DB3" w:rsidP="00481DB3">
      <w:pPr>
        <w:ind w:firstLine="560"/>
        <w:rPr>
          <w:rFonts w:ascii="仿宋_GB2312" w:hint="eastAsia"/>
          <w:szCs w:val="32"/>
        </w:rPr>
      </w:pPr>
      <w:r>
        <w:rPr>
          <w:rFonts w:ascii="仿宋_GB2312" w:hint="eastAsia"/>
          <w:szCs w:val="32"/>
        </w:rPr>
        <w:t>（四）作为雷电防护装置</w:t>
      </w:r>
      <w:r w:rsidRPr="00374366">
        <w:rPr>
          <w:rFonts w:ascii="仿宋_GB2312" w:hint="eastAsia"/>
          <w:szCs w:val="32"/>
        </w:rPr>
        <w:t>检测单位监管考核</w:t>
      </w:r>
      <w:r>
        <w:rPr>
          <w:rFonts w:ascii="仿宋_GB2312" w:hint="eastAsia"/>
          <w:szCs w:val="32"/>
        </w:rPr>
        <w:t>的依据。</w:t>
      </w:r>
    </w:p>
    <w:p w:rsidR="00481DB3" w:rsidRPr="00B174AF" w:rsidRDefault="00481DB3" w:rsidP="00481DB3">
      <w:pPr>
        <w:widowControl/>
        <w:adjustRightInd w:val="0"/>
        <w:snapToGrid w:val="0"/>
        <w:ind w:firstLineChars="200" w:firstLine="632"/>
        <w:jc w:val="left"/>
        <w:rPr>
          <w:rFonts w:ascii="黑体" w:eastAsia="黑体" w:hAnsi="黑体" w:hint="eastAsia"/>
          <w:szCs w:val="32"/>
        </w:rPr>
      </w:pPr>
      <w:r w:rsidRPr="00B174AF">
        <w:rPr>
          <w:rFonts w:ascii="黑体" w:eastAsia="黑体" w:hAnsi="黑体" w:hint="eastAsia"/>
          <w:szCs w:val="32"/>
        </w:rPr>
        <w:t>六、</w:t>
      </w:r>
      <w:r>
        <w:rPr>
          <w:rFonts w:ascii="黑体" w:eastAsia="黑体" w:hAnsi="黑体" w:hint="eastAsia"/>
          <w:szCs w:val="32"/>
        </w:rPr>
        <w:t>有关要求</w:t>
      </w:r>
    </w:p>
    <w:p w:rsidR="00481DB3" w:rsidRDefault="00481DB3" w:rsidP="00481DB3">
      <w:pPr>
        <w:ind w:firstLineChars="200" w:firstLine="632"/>
        <w:rPr>
          <w:rFonts w:ascii="仿宋_GB2312" w:hint="eastAsia"/>
          <w:szCs w:val="32"/>
        </w:rPr>
      </w:pPr>
      <w:r>
        <w:rPr>
          <w:rFonts w:ascii="仿宋_GB2312" w:hint="eastAsia"/>
          <w:szCs w:val="32"/>
        </w:rPr>
        <w:t>（一）</w:t>
      </w:r>
      <w:r w:rsidRPr="00334349">
        <w:rPr>
          <w:rFonts w:ascii="仿宋_GB2312" w:hint="eastAsia"/>
          <w:szCs w:val="32"/>
        </w:rPr>
        <w:t>各雷电防护装置检测机构要高度重视，做好本单位检测质量考核准备，安排专人配合开展相关考核工作。</w:t>
      </w:r>
    </w:p>
    <w:p w:rsidR="00481DB3" w:rsidRDefault="00481DB3" w:rsidP="00481DB3">
      <w:pPr>
        <w:ind w:firstLineChars="200" w:firstLine="632"/>
        <w:rPr>
          <w:rFonts w:ascii="仿宋_GB2312" w:hint="eastAsia"/>
          <w:szCs w:val="32"/>
        </w:rPr>
      </w:pPr>
      <w:r>
        <w:rPr>
          <w:rFonts w:ascii="仿宋_GB2312" w:hint="eastAsia"/>
          <w:szCs w:val="32"/>
        </w:rPr>
        <w:t>（二）各检测机构应按时间要求，及时提出质量考核申请。</w:t>
      </w:r>
      <w:r w:rsidRPr="00374366">
        <w:rPr>
          <w:rFonts w:ascii="仿宋_GB2312" w:hint="eastAsia"/>
          <w:szCs w:val="32"/>
        </w:rPr>
        <w:lastRenderedPageBreak/>
        <w:t>对未</w:t>
      </w:r>
      <w:r>
        <w:rPr>
          <w:rFonts w:ascii="仿宋_GB2312" w:hint="eastAsia"/>
          <w:szCs w:val="32"/>
        </w:rPr>
        <w:t>按时</w:t>
      </w:r>
      <w:r w:rsidRPr="00374366">
        <w:rPr>
          <w:rFonts w:ascii="仿宋_GB2312" w:hint="eastAsia"/>
          <w:szCs w:val="32"/>
        </w:rPr>
        <w:t>申请质量考核的</w:t>
      </w:r>
      <w:r>
        <w:rPr>
          <w:rFonts w:ascii="仿宋_GB2312" w:hint="eastAsia"/>
          <w:szCs w:val="32"/>
        </w:rPr>
        <w:t>检测机构</w:t>
      </w:r>
      <w:r w:rsidRPr="00374366">
        <w:rPr>
          <w:rFonts w:ascii="仿宋_GB2312" w:hint="eastAsia"/>
          <w:szCs w:val="32"/>
        </w:rPr>
        <w:t>，</w:t>
      </w:r>
      <w:r>
        <w:rPr>
          <w:rFonts w:ascii="仿宋_GB2312" w:hint="eastAsia"/>
          <w:szCs w:val="32"/>
        </w:rPr>
        <w:t>将不予开展2019年度</w:t>
      </w:r>
      <w:r w:rsidRPr="00386E01">
        <w:rPr>
          <w:rFonts w:ascii="仿宋_GB2312" w:hint="eastAsia"/>
          <w:szCs w:val="32"/>
        </w:rPr>
        <w:t>雷电防护装置检测质量</w:t>
      </w:r>
      <w:r w:rsidRPr="00374366">
        <w:rPr>
          <w:rFonts w:ascii="仿宋_GB2312" w:hint="eastAsia"/>
          <w:szCs w:val="32"/>
        </w:rPr>
        <w:t>考核</w:t>
      </w:r>
      <w:r>
        <w:rPr>
          <w:rFonts w:ascii="仿宋_GB2312" w:hint="eastAsia"/>
          <w:szCs w:val="32"/>
        </w:rPr>
        <w:t>，相关情况将如实纳入检测机构信用档案并予以公示，</w:t>
      </w:r>
      <w:r w:rsidRPr="00374366">
        <w:rPr>
          <w:rFonts w:ascii="仿宋_GB2312" w:hint="eastAsia"/>
          <w:szCs w:val="32"/>
        </w:rPr>
        <w:t>作为</w:t>
      </w:r>
      <w:r>
        <w:rPr>
          <w:rFonts w:ascii="仿宋_GB2312" w:hint="eastAsia"/>
          <w:szCs w:val="32"/>
        </w:rPr>
        <w:t>雷电防护装置检测资质</w:t>
      </w:r>
      <w:r w:rsidRPr="00374366">
        <w:rPr>
          <w:rFonts w:ascii="仿宋_GB2312" w:hint="eastAsia"/>
          <w:szCs w:val="32"/>
        </w:rPr>
        <w:t>延续、升级的依据。</w:t>
      </w:r>
      <w:r>
        <w:rPr>
          <w:rFonts w:ascii="仿宋_GB2312" w:hint="eastAsia"/>
          <w:szCs w:val="32"/>
        </w:rPr>
        <w:t>对检测分支机构质量考核情况，还将通报至雷电防护装置检测资质认定机构和其总公司。</w:t>
      </w:r>
    </w:p>
    <w:p w:rsidR="00481DB3" w:rsidRPr="00374366" w:rsidRDefault="00481DB3" w:rsidP="00481DB3">
      <w:pPr>
        <w:ind w:firstLineChars="200" w:firstLine="632"/>
        <w:rPr>
          <w:rFonts w:ascii="仿宋_GB2312" w:hint="eastAsia"/>
          <w:szCs w:val="32"/>
        </w:rPr>
      </w:pPr>
      <w:r>
        <w:rPr>
          <w:rFonts w:ascii="仿宋_GB2312" w:hint="eastAsia"/>
          <w:szCs w:val="32"/>
        </w:rPr>
        <w:t>（三）</w:t>
      </w:r>
      <w:r w:rsidRPr="00374366">
        <w:rPr>
          <w:rFonts w:ascii="仿宋_GB2312" w:hint="eastAsia"/>
          <w:szCs w:val="32"/>
        </w:rPr>
        <w:t>请各单位于</w:t>
      </w:r>
      <w:r>
        <w:rPr>
          <w:rFonts w:ascii="仿宋_GB2312" w:hint="eastAsia"/>
          <w:szCs w:val="32"/>
        </w:rPr>
        <w:t>8</w:t>
      </w:r>
      <w:r w:rsidRPr="00374366">
        <w:rPr>
          <w:rFonts w:ascii="仿宋_GB2312" w:hint="eastAsia"/>
          <w:szCs w:val="32"/>
        </w:rPr>
        <w:t>月</w:t>
      </w:r>
      <w:r>
        <w:rPr>
          <w:rFonts w:ascii="仿宋_GB2312" w:hint="eastAsia"/>
          <w:szCs w:val="32"/>
        </w:rPr>
        <w:t>15</w:t>
      </w:r>
      <w:r w:rsidRPr="00374366">
        <w:rPr>
          <w:rFonts w:ascii="仿宋_GB2312" w:hint="eastAsia"/>
          <w:szCs w:val="32"/>
        </w:rPr>
        <w:t>日前</w:t>
      </w:r>
      <w:r>
        <w:rPr>
          <w:rFonts w:ascii="仿宋_GB2312" w:hint="eastAsia"/>
          <w:szCs w:val="32"/>
        </w:rPr>
        <w:t>，</w:t>
      </w:r>
      <w:r w:rsidRPr="00374366">
        <w:rPr>
          <w:rFonts w:ascii="仿宋_GB2312" w:hint="eastAsia"/>
          <w:szCs w:val="32"/>
        </w:rPr>
        <w:t>向</w:t>
      </w:r>
      <w:r>
        <w:rPr>
          <w:rFonts w:ascii="仿宋_GB2312" w:hint="eastAsia"/>
          <w:szCs w:val="32"/>
        </w:rPr>
        <w:t>自治区气象灾害防御技术中心</w:t>
      </w:r>
      <w:r w:rsidRPr="00374366">
        <w:rPr>
          <w:rFonts w:ascii="仿宋_GB2312" w:hint="eastAsia"/>
          <w:szCs w:val="32"/>
        </w:rPr>
        <w:t>提出质量考核申请，提交考核申请表（见</w:t>
      </w:r>
      <w:r>
        <w:rPr>
          <w:rFonts w:ascii="仿宋_GB2312" w:hint="eastAsia"/>
          <w:szCs w:val="32"/>
        </w:rPr>
        <w:t>附件</w:t>
      </w:r>
      <w:r w:rsidRPr="00374366">
        <w:rPr>
          <w:rFonts w:ascii="仿宋_GB2312" w:hint="eastAsia"/>
          <w:szCs w:val="32"/>
        </w:rPr>
        <w:t>）</w:t>
      </w:r>
      <w:r>
        <w:rPr>
          <w:rFonts w:ascii="仿宋_GB2312" w:hint="eastAsia"/>
          <w:szCs w:val="32"/>
        </w:rPr>
        <w:t>。</w:t>
      </w:r>
    </w:p>
    <w:p w:rsidR="00481DB3" w:rsidRDefault="00481DB3" w:rsidP="00481DB3">
      <w:pPr>
        <w:ind w:firstLineChars="200" w:firstLine="632"/>
        <w:rPr>
          <w:rFonts w:ascii="仿宋_GB2312" w:hint="eastAsia"/>
          <w:szCs w:val="32"/>
        </w:rPr>
      </w:pPr>
      <w:r w:rsidRPr="00374366">
        <w:rPr>
          <w:rFonts w:ascii="仿宋_GB2312" w:hint="eastAsia"/>
          <w:szCs w:val="32"/>
        </w:rPr>
        <w:t>联系电话：</w:t>
      </w:r>
      <w:r>
        <w:rPr>
          <w:rFonts w:ascii="仿宋_GB2312" w:hint="eastAsia"/>
          <w:szCs w:val="32"/>
        </w:rPr>
        <w:t>自治区气象灾害防御技术中心</w:t>
      </w:r>
      <w:r w:rsidRPr="00374366">
        <w:rPr>
          <w:rFonts w:ascii="仿宋_GB2312" w:hint="eastAsia"/>
          <w:szCs w:val="32"/>
        </w:rPr>
        <w:t>0991-8832931</w:t>
      </w:r>
    </w:p>
    <w:p w:rsidR="00481DB3" w:rsidRDefault="00481DB3" w:rsidP="00481DB3">
      <w:pPr>
        <w:ind w:firstLineChars="200" w:firstLine="632"/>
        <w:rPr>
          <w:rFonts w:hint="eastAsia"/>
        </w:rPr>
      </w:pPr>
      <w:r>
        <w:rPr>
          <w:rFonts w:ascii="仿宋_GB2312" w:hint="eastAsia"/>
          <w:szCs w:val="32"/>
        </w:rPr>
        <w:t>监督电话：自治区气象局政策</w:t>
      </w:r>
      <w:r w:rsidRPr="00440C63">
        <w:rPr>
          <w:rFonts w:ascii="仿宋_GB2312" w:hint="eastAsia"/>
          <w:szCs w:val="32"/>
        </w:rPr>
        <w:t>法规处0991-26</w:t>
      </w:r>
      <w:r>
        <w:rPr>
          <w:rFonts w:ascii="仿宋_GB2312" w:hint="eastAsia"/>
          <w:szCs w:val="32"/>
        </w:rPr>
        <w:t>45893</w:t>
      </w:r>
    </w:p>
    <w:p w:rsidR="00481DB3" w:rsidRPr="00E41159" w:rsidRDefault="00481DB3" w:rsidP="00481DB3">
      <w:pPr>
        <w:snapToGrid w:val="0"/>
        <w:rPr>
          <w:rFonts w:ascii="宋体" w:eastAsia="宋体" w:hAnsi="宋体" w:hint="eastAsia"/>
          <w:spacing w:val="-6"/>
        </w:rPr>
      </w:pPr>
      <w:r w:rsidRPr="004D76FF">
        <w:rPr>
          <w:rFonts w:ascii="仿宋_GB2312" w:hAnsi="宋体" w:hint="eastAsia"/>
          <w:spacing w:val="-6"/>
        </w:rPr>
        <w:t xml:space="preserve">    </w:t>
      </w:r>
    </w:p>
    <w:p w:rsidR="00481DB3" w:rsidRPr="00E41159" w:rsidRDefault="00481DB3" w:rsidP="00481DB3">
      <w:pPr>
        <w:snapToGrid w:val="0"/>
        <w:ind w:leftChars="189" w:left="1524" w:hangingChars="305" w:hanging="927"/>
        <w:rPr>
          <w:rFonts w:ascii="宋体" w:eastAsia="宋体" w:hAnsi="宋体"/>
          <w:spacing w:val="-6"/>
        </w:rPr>
      </w:pPr>
      <w:r>
        <w:rPr>
          <w:rFonts w:ascii="仿宋_GB2312" w:hAnsi="宋体" w:hint="eastAsia"/>
          <w:spacing w:val="-6"/>
        </w:rPr>
        <w:t>附件：雷电防护装置检测质量考核申请表</w:t>
      </w:r>
    </w:p>
    <w:p w:rsidR="00481DB3" w:rsidRPr="000070C0" w:rsidRDefault="00481DB3" w:rsidP="00481DB3">
      <w:pPr>
        <w:snapToGrid w:val="0"/>
        <w:rPr>
          <w:rFonts w:ascii="仿宋_GB2312" w:hint="eastAsia"/>
          <w:spacing w:val="-6"/>
        </w:rPr>
      </w:pPr>
    </w:p>
    <w:p w:rsidR="00481DB3" w:rsidRPr="00721C6B" w:rsidRDefault="00481DB3" w:rsidP="00481DB3">
      <w:pPr>
        <w:snapToGrid w:val="0"/>
        <w:rPr>
          <w:rFonts w:ascii="仿宋_GB2312" w:hint="eastAsia"/>
          <w:spacing w:val="-6"/>
        </w:rPr>
      </w:pPr>
      <w:r>
        <w:rPr>
          <w:rFonts w:ascii="仿宋_GB2312" w:hint="eastAsia"/>
          <w:noProof/>
          <w:spacing w:val="-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2312670</wp:posOffset>
                </wp:positionH>
                <wp:positionV relativeFrom="paragraph">
                  <wp:posOffset>341630</wp:posOffset>
                </wp:positionV>
                <wp:extent cx="3463925" cy="661035"/>
                <wp:effectExtent l="2540" t="0" r="635" b="5715"/>
                <wp:wrapNone/>
                <wp:docPr id="5" name="文本框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3925" cy="66103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1DB3" w:rsidRDefault="00481DB3" w:rsidP="00481DB3">
                            <w:pPr>
                              <w:jc w:val="center"/>
                            </w:pPr>
                            <w:r>
                              <w:rPr>
                                <w:rFonts w:ascii="仿宋_GB2312" w:hAnsi="宋体" w:hint="eastAsia"/>
                                <w:spacing w:val="-6"/>
                              </w:rPr>
                              <w:t>新疆维吾尔自治区气象局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5" o:spid="_x0000_s1029" type="#_x0000_t202" style="position:absolute;left:0;text-align:left;margin-left:182.1pt;margin-top:26.9pt;width:272.75pt;height:52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" stroked="f" strokecolor="white">
                <v:fill opacity="0"/>
                <v:textbox>
                  <w:txbxContent>
                    <w:p w:rsidR="00481DB3" w:rsidRDefault="00481DB3" w:rsidP="00481DB3">
                      <w:pPr>
                        <w:jc w:val="center"/>
                      </w:pPr>
                      <w:r>
                        <w:rPr>
                          <w:rFonts w:ascii="仿宋_GB2312" w:hAnsi="宋体" w:hint="eastAsia"/>
                          <w:spacing w:val="-6"/>
                        </w:rPr>
                        <w:t>新疆维吾尔自治区气象局</w:t>
                      </w:r>
                    </w:p>
                  </w:txbxContent>
                </v:textbox>
              </v:shape>
            </w:pict>
          </mc:Fallback>
        </mc:AlternateContent>
      </w:r>
    </w:p>
    <w:p w:rsidR="00481DB3" w:rsidRDefault="00481DB3" w:rsidP="00481DB3">
      <w:pPr>
        <w:snapToGrid w:val="0"/>
        <w:rPr>
          <w:rFonts w:ascii="仿宋_GB2312" w:hint="eastAsia"/>
          <w:spacing w:val="-6"/>
        </w:rPr>
      </w:pPr>
    </w:p>
    <w:p w:rsidR="00481DB3" w:rsidRDefault="00481DB3" w:rsidP="00481DB3">
      <w:pPr>
        <w:snapToGrid w:val="0"/>
        <w:ind w:rightChars="400" w:right="1263"/>
        <w:jc w:val="right"/>
        <w:rPr>
          <w:rFonts w:ascii="仿宋_GB2312" w:hint="eastAsia"/>
          <w:spacing w:val="-6"/>
        </w:rPr>
      </w:pPr>
      <w:r>
        <w:rPr>
          <w:rFonts w:ascii="仿宋_GB2312" w:hint="eastAsia"/>
          <w:spacing w:val="-6"/>
        </w:rPr>
        <w:t>2019年7月22日</w:t>
      </w:r>
    </w:p>
    <w:p w:rsidR="00481DB3" w:rsidRDefault="00481DB3" w:rsidP="00481DB3">
      <w:pPr>
        <w:snapToGrid w:val="0"/>
        <w:spacing w:line="600" w:lineRule="exact"/>
        <w:ind w:rightChars="400" w:right="1263"/>
        <w:jc w:val="right"/>
        <w:rPr>
          <w:rFonts w:ascii="仿宋_GB2312" w:hint="eastAsia"/>
          <w:spacing w:val="-6"/>
        </w:rPr>
      </w:pPr>
    </w:p>
    <w:p w:rsidR="00481DB3" w:rsidRDefault="00481DB3" w:rsidP="00481DB3">
      <w:pPr>
        <w:snapToGrid w:val="0"/>
        <w:spacing w:line="578" w:lineRule="exact"/>
        <w:ind w:right="652"/>
        <w:jc w:val="left"/>
        <w:rPr>
          <w:rFonts w:ascii="仿宋_GB2312" w:hint="eastAsia"/>
          <w:spacing w:val="-6"/>
        </w:rPr>
      </w:pPr>
    </w:p>
    <w:p w:rsidR="00481DB3" w:rsidRPr="00B97E75" w:rsidRDefault="00481DB3" w:rsidP="00481DB3">
      <w:pPr>
        <w:snapToGrid w:val="0"/>
        <w:spacing w:line="400" w:lineRule="exact"/>
        <w:ind w:right="652"/>
        <w:jc w:val="left"/>
        <w:rPr>
          <w:rFonts w:ascii="黑体" w:eastAsia="黑体" w:hint="eastAsia"/>
          <w:spacing w:val="-6"/>
        </w:rPr>
      </w:pPr>
      <w:r>
        <w:rPr>
          <w:rFonts w:ascii="仿宋_GB2312"/>
          <w:noProof/>
          <w:spacing w:val="-6"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158115</wp:posOffset>
                </wp:positionH>
                <wp:positionV relativeFrom="page">
                  <wp:posOffset>9042400</wp:posOffset>
                </wp:positionV>
                <wp:extent cx="3268980" cy="360045"/>
                <wp:effectExtent l="635" t="3175" r="0" b="0"/>
                <wp:wrapTopAndBottom/>
                <wp:docPr id="4" name="文本框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8980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1DB3" w:rsidRPr="00B23F5F" w:rsidRDefault="00481DB3" w:rsidP="00481DB3">
                            <w:pPr>
                              <w:tabs>
                                <w:tab w:val="left" w:pos="8460"/>
                              </w:tabs>
                              <w:spacing w:line="500" w:lineRule="exact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仿宋_GB2312" w:hAnsi="宋体" w:hint="eastAsia"/>
                                <w:spacing w:val="4"/>
                                <w:sz w:val="28"/>
                                <w:szCs w:val="28"/>
                              </w:rPr>
                              <w:t>新疆维吾尔自治区气象局办公室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4" o:spid="_x0000_s1030" type="#_x0000_t202" style="position:absolute;margin-left:12.45pt;margin-top:712pt;width:257.4pt;height:28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" filled="f" stroked="f">
                <v:textbox inset="0,0,0,0">
                  <w:txbxContent>
                    <w:p w:rsidR="00481DB3" w:rsidRPr="00B23F5F" w:rsidRDefault="00481DB3" w:rsidP="00481DB3">
                      <w:pPr>
                        <w:tabs>
                          <w:tab w:val="left" w:pos="8460"/>
                        </w:tabs>
                        <w:spacing w:line="500" w:lineRule="exact"/>
                        <w:jc w:val="lef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仿宋_GB2312" w:hAnsi="宋体" w:hint="eastAsia"/>
                          <w:spacing w:val="4"/>
                          <w:sz w:val="28"/>
                          <w:szCs w:val="28"/>
                        </w:rPr>
                        <w:t>新疆维吾尔自治区气象局办公室</w:t>
                      </w:r>
                    </w:p>
                  </w:txbxContent>
                </v:textbox>
                <w10:wrap type="topAndBottom" anchory="page"/>
              </v:shape>
            </w:pict>
          </mc:Fallback>
        </mc:AlternateContent>
      </w:r>
      <w:r>
        <w:rPr>
          <w:rFonts w:ascii="仿宋_GB2312"/>
          <w:noProof/>
          <w:spacing w:val="-6"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2636520</wp:posOffset>
                </wp:positionH>
                <wp:positionV relativeFrom="page">
                  <wp:posOffset>9042400</wp:posOffset>
                </wp:positionV>
                <wp:extent cx="2834005" cy="360045"/>
                <wp:effectExtent l="2540" t="3175" r="1905" b="0"/>
                <wp:wrapTopAndBottom/>
                <wp:docPr id="3" name="文本框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4005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1DB3" w:rsidRPr="00B23F5F" w:rsidRDefault="00481DB3" w:rsidP="00481DB3">
                            <w:pPr>
                              <w:tabs>
                                <w:tab w:val="left" w:pos="8460"/>
                              </w:tabs>
                              <w:spacing w:line="500" w:lineRule="exact"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 w:rsidRPr="009B36E0">
                              <w:rPr>
                                <w:rFonts w:hint="eastAsia"/>
                                <w:spacing w:val="6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pacing w:val="6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B23F5F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>
                              <w:rPr>
                                <w:rFonts w:ascii="仿宋_GB2312" w:hint="eastAsia"/>
                                <w:sz w:val="28"/>
                                <w:szCs w:val="28"/>
                              </w:rPr>
                              <w:t>2019</w:t>
                            </w:r>
                            <w:r>
                              <w:rPr>
                                <w:rFonts w:ascii="仿宋_GB2312" w:hint="eastAsia"/>
                                <w:sz w:val="28"/>
                                <w:szCs w:val="28"/>
                              </w:rPr>
                              <w:t>年7月22日</w:t>
                            </w:r>
                            <w:r w:rsidRPr="00B23F5F">
                              <w:rPr>
                                <w:rFonts w:ascii="仿宋_GB2312" w:hint="eastAsia"/>
                                <w:sz w:val="28"/>
                                <w:szCs w:val="28"/>
                              </w:rPr>
                              <w:t>印发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3" o:spid="_x0000_s1031" type="#_x0000_t202" style="position:absolute;margin-left:207.6pt;margin-top:712pt;width:223.15pt;height:28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" filled="f" stroked="f">
                <v:textbox inset="0,0,0,0">
                  <w:txbxContent>
                    <w:p w:rsidR="00481DB3" w:rsidRPr="00B23F5F" w:rsidRDefault="00481DB3" w:rsidP="00481DB3">
                      <w:pPr>
                        <w:tabs>
                          <w:tab w:val="left" w:pos="8460"/>
                        </w:tabs>
                        <w:spacing w:line="500" w:lineRule="exact"/>
                        <w:jc w:val="right"/>
                        <w:rPr>
                          <w:sz w:val="28"/>
                          <w:szCs w:val="28"/>
                        </w:rPr>
                      </w:pPr>
                      <w:r w:rsidRPr="009B36E0">
                        <w:rPr>
                          <w:rFonts w:hint="eastAsia"/>
                          <w:spacing w:val="6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hint="eastAsia"/>
                          <w:spacing w:val="6"/>
                          <w:sz w:val="28"/>
                          <w:szCs w:val="28"/>
                        </w:rPr>
                        <w:t xml:space="preserve">   </w:t>
                      </w:r>
                      <w:r w:rsidRPr="00B23F5F">
                        <w:rPr>
                          <w:rFonts w:hint="eastAsia"/>
                          <w:sz w:val="28"/>
                          <w:szCs w:val="28"/>
                        </w:rPr>
                        <w:t xml:space="preserve">     </w:t>
                      </w:r>
                      <w:r>
                        <w:rPr>
                          <w:rFonts w:ascii="仿宋_GB2312" w:hint="eastAsia"/>
                          <w:sz w:val="28"/>
                          <w:szCs w:val="28"/>
                        </w:rPr>
                        <w:t>2019</w:t>
                      </w:r>
                      <w:r>
                        <w:rPr>
                          <w:rFonts w:ascii="仿宋_GB2312" w:hint="eastAsia"/>
                          <w:sz w:val="28"/>
                          <w:szCs w:val="28"/>
                        </w:rPr>
                        <w:t>年7月22日</w:t>
                      </w:r>
                      <w:r w:rsidRPr="00B23F5F">
                        <w:rPr>
                          <w:rFonts w:ascii="仿宋_GB2312" w:hint="eastAsia"/>
                          <w:sz w:val="28"/>
                          <w:szCs w:val="28"/>
                        </w:rPr>
                        <w:t>印发</w:t>
                      </w:r>
                    </w:p>
                  </w:txbxContent>
                </v:textbox>
                <w10:wrap type="topAndBottom" anchory="page"/>
              </v:shape>
            </w:pict>
          </mc:Fallback>
        </mc:AlternateContent>
      </w:r>
      <w:r>
        <w:rPr>
          <w:rFonts w:ascii="仿宋_GB2312"/>
          <w:noProof/>
          <w:spacing w:val="-6"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ge">
                  <wp:posOffset>9040495</wp:posOffset>
                </wp:positionV>
                <wp:extent cx="5615940" cy="0"/>
                <wp:effectExtent l="7620" t="10795" r="5715" b="8255"/>
                <wp:wrapTopAndBottom/>
                <wp:docPr id="2" name="直接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noFill/>
                        <a:ln w="107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.25pt,711.85pt" to="442.45pt,7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" strokeweight=".85pt">
                <w10:wrap type="topAndBottom" anchory="page"/>
              </v:line>
            </w:pict>
          </mc:Fallback>
        </mc:AlternateContent>
      </w:r>
      <w:r>
        <w:rPr>
          <w:rFonts w:ascii="仿宋_GB2312"/>
          <w:noProof/>
          <w:spacing w:val="-6"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ge">
                  <wp:posOffset>9431020</wp:posOffset>
                </wp:positionV>
                <wp:extent cx="5615940" cy="0"/>
                <wp:effectExtent l="7620" t="10795" r="5715" b="8255"/>
                <wp:wrapTopAndBottom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noFill/>
                        <a:ln w="107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.25pt,742.6pt" to="442.45pt,7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" strokeweight=".85pt">
                <w10:wrap type="topAndBottom" anchory="page"/>
              </v:line>
            </w:pict>
          </mc:Fallback>
        </mc:AlternateContent>
      </w:r>
    </w:p>
    <w:p w:rsidR="006254DD" w:rsidRDefault="006254DD">
      <w:bookmarkStart w:id="0" w:name="_GoBack"/>
      <w:bookmarkEnd w:id="0"/>
    </w:p>
    <w:sectPr w:rsidR="006254DD" w:rsidSect="00DB328A">
      <w:headerReference w:type="even" r:id="rId7"/>
      <w:headerReference w:type="default" r:id="rId8"/>
      <w:footerReference w:type="even" r:id="rId9"/>
      <w:footerReference w:type="default" r:id="rId10"/>
      <w:pgSz w:w="11906" w:h="16838" w:code="9"/>
      <w:pgMar w:top="2132" w:right="1520" w:bottom="2013" w:left="1537" w:header="851" w:footer="1418" w:gutter="0"/>
      <w:pgNumType w:chapSep="emDash"/>
      <w:cols w:space="425"/>
      <w:docGrid w:type="linesAndChars" w:linePitch="577" w:charSpace="-8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BB6" w:rsidRDefault="00624BB6" w:rsidP="00481DB3">
      <w:pPr>
        <w:spacing w:line="240" w:lineRule="auto"/>
      </w:pPr>
      <w:r>
        <w:separator/>
      </w:r>
    </w:p>
  </w:endnote>
  <w:endnote w:type="continuationSeparator" w:id="0">
    <w:p w:rsidR="00624BB6" w:rsidRDefault="00624BB6" w:rsidP="00481DB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5CE" w:rsidRDefault="00624BB6" w:rsidP="00F73F40">
    <w:pPr>
      <w:pStyle w:val="a4"/>
      <w:framePr w:w="1620" w:wrap="around" w:vAnchor="text" w:hAnchor="page" w:x="1551" w:y="116"/>
      <w:spacing w:line="280" w:lineRule="exact"/>
      <w:ind w:left="340"/>
      <w:rPr>
        <w:rStyle w:val="a5"/>
        <w:rFonts w:hint="eastAsia"/>
        <w:sz w:val="28"/>
      </w:rPr>
    </w:pPr>
    <w:r>
      <w:rPr>
        <w:rStyle w:val="a5"/>
        <w:rFonts w:hint="eastAsia"/>
        <w:sz w:val="28"/>
      </w:rPr>
      <w:t>—</w:t>
    </w:r>
    <w:r>
      <w:rPr>
        <w:rStyle w:val="a5"/>
        <w:rFonts w:hint="eastAsia"/>
        <w:sz w:val="28"/>
      </w:rPr>
      <w:t xml:space="preserve"> </w:t>
    </w:r>
    <w:r w:rsidRPr="00E926FA">
      <w:rPr>
        <w:rStyle w:val="a5"/>
        <w:rFonts w:ascii="宋体" w:eastAsia="宋体" w:hAnsi="宋体"/>
        <w:sz w:val="28"/>
      </w:rPr>
      <w:fldChar w:fldCharType="begin"/>
    </w:r>
    <w:r w:rsidRPr="00E926FA">
      <w:rPr>
        <w:rStyle w:val="a5"/>
        <w:rFonts w:ascii="宋体" w:eastAsia="宋体" w:hAnsi="宋体"/>
        <w:sz w:val="28"/>
      </w:rPr>
      <w:instrText xml:space="preserve">PAGE  </w:instrText>
    </w:r>
    <w:r w:rsidRPr="00E926FA">
      <w:rPr>
        <w:rStyle w:val="a5"/>
        <w:rFonts w:ascii="宋体" w:eastAsia="宋体" w:hAnsi="宋体"/>
        <w:sz w:val="28"/>
      </w:rPr>
      <w:fldChar w:fldCharType="separate"/>
    </w:r>
    <w:r>
      <w:rPr>
        <w:rStyle w:val="a5"/>
        <w:rFonts w:ascii="宋体" w:eastAsia="宋体" w:hAnsi="宋体"/>
        <w:noProof/>
        <w:sz w:val="28"/>
      </w:rPr>
      <w:t>4</w:t>
    </w:r>
    <w:r w:rsidRPr="00E926FA">
      <w:rPr>
        <w:rStyle w:val="a5"/>
        <w:rFonts w:ascii="宋体" w:eastAsia="宋体" w:hAnsi="宋体"/>
        <w:sz w:val="28"/>
      </w:rPr>
      <w:fldChar w:fldCharType="end"/>
    </w:r>
    <w:r>
      <w:rPr>
        <w:rStyle w:val="a5"/>
        <w:rFonts w:hint="eastAsia"/>
        <w:sz w:val="28"/>
      </w:rPr>
      <w:t xml:space="preserve"> </w:t>
    </w:r>
    <w:r>
      <w:rPr>
        <w:rStyle w:val="a5"/>
        <w:rFonts w:hint="eastAsia"/>
        <w:sz w:val="28"/>
      </w:rPr>
      <w:t>—</w:t>
    </w:r>
  </w:p>
  <w:p w:rsidR="00A725CE" w:rsidRDefault="00624BB6">
    <w:pPr>
      <w:pStyle w:val="a4"/>
      <w:tabs>
        <w:tab w:val="clear" w:pos="8306"/>
        <w:tab w:val="right" w:pos="8460"/>
      </w:tabs>
      <w:ind w:right="212"/>
      <w:jc w:val="right"/>
      <w:rPr>
        <w:rFonts w:ascii="仿宋_GB2312"/>
        <w:sz w:val="3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5CE" w:rsidRDefault="00624BB6" w:rsidP="005E3FFF">
    <w:pPr>
      <w:pStyle w:val="a4"/>
      <w:framePr w:w="1620" w:wrap="around" w:vAnchor="text" w:hAnchor="page" w:x="8701" w:y="56"/>
      <w:ind w:left="340"/>
      <w:rPr>
        <w:rStyle w:val="a5"/>
        <w:rFonts w:hint="eastAsia"/>
        <w:sz w:val="28"/>
      </w:rPr>
    </w:pPr>
    <w:r>
      <w:rPr>
        <w:rStyle w:val="a5"/>
        <w:rFonts w:hint="eastAsia"/>
        <w:sz w:val="28"/>
      </w:rPr>
      <w:t>—</w:t>
    </w:r>
    <w:r>
      <w:rPr>
        <w:rStyle w:val="a5"/>
        <w:rFonts w:hint="eastAsia"/>
        <w:sz w:val="28"/>
      </w:rPr>
      <w:t xml:space="preserve"> </w:t>
    </w:r>
    <w:r w:rsidRPr="00487778">
      <w:rPr>
        <w:rStyle w:val="a5"/>
        <w:rFonts w:ascii="宋体" w:eastAsia="宋体" w:hAnsi="宋体"/>
        <w:sz w:val="28"/>
      </w:rPr>
      <w:fldChar w:fldCharType="begin"/>
    </w:r>
    <w:r w:rsidRPr="00487778">
      <w:rPr>
        <w:rStyle w:val="a5"/>
        <w:rFonts w:ascii="宋体" w:eastAsia="宋体" w:hAnsi="宋体"/>
        <w:sz w:val="28"/>
      </w:rPr>
      <w:instrText xml:space="preserve">PAGE  </w:instrText>
    </w:r>
    <w:r w:rsidRPr="00487778">
      <w:rPr>
        <w:rStyle w:val="a5"/>
        <w:rFonts w:ascii="宋体" w:eastAsia="宋体" w:hAnsi="宋体"/>
        <w:sz w:val="28"/>
      </w:rPr>
      <w:fldChar w:fldCharType="separate"/>
    </w:r>
    <w:r w:rsidR="00481DB3">
      <w:rPr>
        <w:rStyle w:val="a5"/>
        <w:rFonts w:ascii="宋体" w:eastAsia="宋体" w:hAnsi="宋体"/>
        <w:noProof/>
        <w:sz w:val="28"/>
      </w:rPr>
      <w:t>4</w:t>
    </w:r>
    <w:r w:rsidRPr="00487778">
      <w:rPr>
        <w:rStyle w:val="a5"/>
        <w:rFonts w:ascii="宋体" w:eastAsia="宋体" w:hAnsi="宋体"/>
        <w:sz w:val="28"/>
      </w:rPr>
      <w:fldChar w:fldCharType="end"/>
    </w:r>
    <w:r>
      <w:rPr>
        <w:rStyle w:val="a5"/>
        <w:rFonts w:hint="eastAsia"/>
        <w:sz w:val="28"/>
      </w:rPr>
      <w:t xml:space="preserve"> </w:t>
    </w:r>
    <w:r>
      <w:rPr>
        <w:rStyle w:val="a5"/>
        <w:rFonts w:hint="eastAsia"/>
        <w:sz w:val="28"/>
      </w:rPr>
      <w:t>—</w:t>
    </w:r>
  </w:p>
  <w:p w:rsidR="00A725CE" w:rsidRDefault="00624BB6">
    <w:pPr>
      <w:pStyle w:val="a4"/>
      <w:ind w:right="360"/>
      <w:rPr>
        <w:rFonts w:ascii="仿宋_GB2312" w:hint="eastAsia"/>
        <w:sz w:val="3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BB6" w:rsidRDefault="00624BB6" w:rsidP="00481DB3">
      <w:pPr>
        <w:spacing w:line="240" w:lineRule="auto"/>
      </w:pPr>
      <w:r>
        <w:separator/>
      </w:r>
    </w:p>
  </w:footnote>
  <w:footnote w:type="continuationSeparator" w:id="0">
    <w:p w:rsidR="00624BB6" w:rsidRDefault="00624BB6" w:rsidP="00481DB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134" w:rsidRDefault="00624BB6" w:rsidP="00715134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134" w:rsidRDefault="00624BB6" w:rsidP="00715134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156"/>
    <w:rsid w:val="00481DB3"/>
    <w:rsid w:val="00624BB6"/>
    <w:rsid w:val="006254DD"/>
    <w:rsid w:val="00A43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DB3"/>
    <w:pPr>
      <w:widowControl w:val="0"/>
      <w:spacing w:line="560" w:lineRule="exact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481D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81DB3"/>
    <w:rPr>
      <w:sz w:val="18"/>
      <w:szCs w:val="18"/>
    </w:rPr>
  </w:style>
  <w:style w:type="paragraph" w:styleId="a4">
    <w:name w:val="footer"/>
    <w:basedOn w:val="a"/>
    <w:link w:val="Char0"/>
    <w:unhideWhenUsed/>
    <w:rsid w:val="00481DB3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81DB3"/>
    <w:rPr>
      <w:sz w:val="18"/>
      <w:szCs w:val="18"/>
    </w:rPr>
  </w:style>
  <w:style w:type="character" w:styleId="a5">
    <w:name w:val="page number"/>
    <w:basedOn w:val="a0"/>
    <w:rsid w:val="00481D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DB3"/>
    <w:pPr>
      <w:widowControl w:val="0"/>
      <w:spacing w:line="560" w:lineRule="exact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481D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81DB3"/>
    <w:rPr>
      <w:sz w:val="18"/>
      <w:szCs w:val="18"/>
    </w:rPr>
  </w:style>
  <w:style w:type="paragraph" w:styleId="a4">
    <w:name w:val="footer"/>
    <w:basedOn w:val="a"/>
    <w:link w:val="Char0"/>
    <w:unhideWhenUsed/>
    <w:rsid w:val="00481DB3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81DB3"/>
    <w:rPr>
      <w:sz w:val="18"/>
      <w:szCs w:val="18"/>
    </w:rPr>
  </w:style>
  <w:style w:type="character" w:styleId="a5">
    <w:name w:val="page number"/>
    <w:basedOn w:val="a0"/>
    <w:rsid w:val="00481D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220</Words>
  <Characters>1254</Characters>
  <Application>Microsoft Office Word</Application>
  <DocSecurity>0</DocSecurity>
  <Lines>10</Lines>
  <Paragraphs>2</Paragraphs>
  <ScaleCrop>false</ScaleCrop>
  <Company>Lenovo</Company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张小萍</dc:creator>
  <cp:keywords/>
  <dc:description/>
  <cp:lastModifiedBy>张小萍</cp:lastModifiedBy>
  <cp:revision>2</cp:revision>
  <dcterms:created xsi:type="dcterms:W3CDTF">2019-07-26T05:09:00Z</dcterms:created>
  <dcterms:modified xsi:type="dcterms:W3CDTF">2019-07-26T05:10:00Z</dcterms:modified>
</cp:coreProperties>
</file>